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57" w:rsidRPr="00032E4D" w:rsidRDefault="00360C57" w:rsidP="00360C57">
      <w:pPr>
        <w:spacing w:after="0" w:line="240" w:lineRule="auto"/>
        <w:jc w:val="center"/>
        <w:rPr>
          <w:rFonts w:ascii="Times New Roman" w:eastAsia="Times New Roman" w:hAnsi="Times New Roman" w:cs="Times New Roman"/>
          <w:b/>
          <w:bCs/>
          <w:lang w:eastAsia="tr-TR"/>
        </w:rPr>
      </w:pPr>
      <w:r w:rsidRPr="00032E4D">
        <w:rPr>
          <w:rFonts w:ascii="Times New Roman" w:eastAsia="Times New Roman" w:hAnsi="Times New Roman" w:cs="Times New Roman"/>
          <w:b/>
          <w:bCs/>
          <w:lang w:eastAsia="tr-TR"/>
        </w:rPr>
        <w:t xml:space="preserve">AFYON KOCATEPE ÜNİVERSİTESİNE </w:t>
      </w:r>
    </w:p>
    <w:p w:rsidR="00360C57" w:rsidRPr="00032E4D" w:rsidRDefault="00360C57" w:rsidP="00360C57">
      <w:pPr>
        <w:spacing w:after="0" w:line="240" w:lineRule="auto"/>
        <w:jc w:val="center"/>
        <w:rPr>
          <w:rFonts w:ascii="Times New Roman" w:eastAsia="Times New Roman" w:hAnsi="Times New Roman" w:cs="Times New Roman"/>
          <w:b/>
          <w:bCs/>
          <w:lang w:eastAsia="tr-TR"/>
        </w:rPr>
      </w:pPr>
      <w:r w:rsidRPr="00032E4D">
        <w:rPr>
          <w:rFonts w:ascii="Times New Roman" w:eastAsia="Times New Roman" w:hAnsi="Times New Roman" w:cs="Times New Roman"/>
          <w:b/>
          <w:bCs/>
          <w:lang w:eastAsia="tr-TR"/>
        </w:rPr>
        <w:t xml:space="preserve">BAĞLI BİRİMLERDE DÖNER SERMAYE </w:t>
      </w:r>
    </w:p>
    <w:p w:rsidR="00360C57" w:rsidRPr="00032E4D" w:rsidRDefault="00360C57" w:rsidP="00360C57">
      <w:pPr>
        <w:spacing w:after="0" w:line="240" w:lineRule="auto"/>
        <w:jc w:val="center"/>
        <w:rPr>
          <w:rFonts w:ascii="Times New Roman" w:eastAsia="Times New Roman" w:hAnsi="Times New Roman" w:cs="Times New Roman"/>
          <w:b/>
          <w:bCs/>
          <w:lang w:eastAsia="tr-TR"/>
        </w:rPr>
      </w:pPr>
      <w:r w:rsidRPr="00032E4D">
        <w:rPr>
          <w:rFonts w:ascii="Times New Roman" w:eastAsia="Times New Roman" w:hAnsi="Times New Roman" w:cs="Times New Roman"/>
          <w:b/>
          <w:bCs/>
          <w:lang w:eastAsia="tr-TR"/>
        </w:rPr>
        <w:t xml:space="preserve">GELİRLERİNDEN YAPILACAK EK ÖDEMENİN DAĞITILMASINDA </w:t>
      </w:r>
    </w:p>
    <w:p w:rsidR="00360C57" w:rsidRPr="00032E4D" w:rsidRDefault="00360C57" w:rsidP="00360C57">
      <w:pPr>
        <w:spacing w:after="0" w:line="240" w:lineRule="auto"/>
        <w:jc w:val="center"/>
        <w:rPr>
          <w:rFonts w:ascii="Times New Roman" w:eastAsia="Times New Roman" w:hAnsi="Times New Roman" w:cs="Times New Roman"/>
          <w:b/>
          <w:bCs/>
          <w:lang w:eastAsia="tr-TR"/>
        </w:rPr>
      </w:pPr>
      <w:r w:rsidRPr="00032E4D">
        <w:rPr>
          <w:rFonts w:ascii="Times New Roman" w:eastAsia="Times New Roman" w:hAnsi="Times New Roman" w:cs="Times New Roman"/>
          <w:b/>
          <w:bCs/>
          <w:lang w:eastAsia="tr-TR"/>
        </w:rPr>
        <w:t>UYULACAK USUL VE ESASLARA İLİŞKİN YÖNERGE</w:t>
      </w:r>
    </w:p>
    <w:p w:rsidR="00360C57" w:rsidRPr="00032E4D" w:rsidRDefault="00360C57" w:rsidP="00360C57">
      <w:pPr>
        <w:spacing w:after="0" w:line="240" w:lineRule="auto"/>
        <w:ind w:right="57"/>
        <w:jc w:val="center"/>
        <w:rPr>
          <w:rFonts w:ascii="Times New Roman" w:eastAsia="Times New Roman" w:hAnsi="Times New Roman" w:cs="Times New Roman"/>
          <w:b/>
          <w:lang w:eastAsia="tr-TR"/>
        </w:rPr>
      </w:pPr>
    </w:p>
    <w:p w:rsidR="00360C57" w:rsidRPr="00032E4D" w:rsidRDefault="00360C57" w:rsidP="00360C57">
      <w:pPr>
        <w:spacing w:after="0" w:line="240" w:lineRule="auto"/>
        <w:ind w:right="57"/>
        <w:jc w:val="center"/>
        <w:rPr>
          <w:rFonts w:ascii="Times New Roman" w:eastAsia="Times New Roman" w:hAnsi="Times New Roman" w:cs="Times New Roman"/>
          <w:b/>
          <w:lang w:eastAsia="tr-TR"/>
        </w:rPr>
      </w:pPr>
      <w:r w:rsidRPr="00032E4D">
        <w:rPr>
          <w:rFonts w:ascii="Times New Roman" w:eastAsia="Times New Roman" w:hAnsi="Times New Roman" w:cs="Times New Roman"/>
          <w:b/>
          <w:lang w:eastAsia="tr-TR"/>
        </w:rPr>
        <w:t>BİRİNCİ BÖLÜM</w:t>
      </w:r>
    </w:p>
    <w:p w:rsidR="00360C57" w:rsidRPr="00032E4D" w:rsidRDefault="00360C57" w:rsidP="00360C57">
      <w:pPr>
        <w:spacing w:after="0" w:line="240" w:lineRule="auto"/>
        <w:ind w:right="57"/>
        <w:jc w:val="center"/>
        <w:rPr>
          <w:rFonts w:ascii="Times New Roman" w:eastAsia="Times New Roman" w:hAnsi="Times New Roman" w:cs="Times New Roman"/>
          <w:b/>
          <w:lang w:eastAsia="tr-TR"/>
        </w:rPr>
      </w:pPr>
      <w:r w:rsidRPr="00032E4D">
        <w:rPr>
          <w:rFonts w:ascii="Times New Roman" w:eastAsia="Times New Roman" w:hAnsi="Times New Roman" w:cs="Times New Roman"/>
          <w:b/>
          <w:lang w:eastAsia="tr-TR"/>
        </w:rPr>
        <w:t>Amaç, Kapsam, Dayanak ve Tanımlar</w:t>
      </w:r>
    </w:p>
    <w:p w:rsidR="00360C57" w:rsidRPr="00032E4D" w:rsidRDefault="00360C57" w:rsidP="00360C57">
      <w:pPr>
        <w:spacing w:after="0" w:line="240" w:lineRule="auto"/>
        <w:ind w:right="57" w:firstLine="567"/>
        <w:jc w:val="center"/>
        <w:rPr>
          <w:rFonts w:ascii="Times New Roman" w:eastAsia="Times New Roman" w:hAnsi="Times New Roman" w:cs="Times New Roman"/>
          <w:b/>
          <w:lang w:eastAsia="tr-TR"/>
        </w:rPr>
      </w:pPr>
    </w:p>
    <w:p w:rsidR="00360C57" w:rsidRPr="00032E4D" w:rsidRDefault="00360C57" w:rsidP="00360C57">
      <w:pPr>
        <w:spacing w:after="0" w:line="240" w:lineRule="auto"/>
        <w:ind w:right="57" w:firstLine="567"/>
        <w:jc w:val="both"/>
        <w:rPr>
          <w:rFonts w:ascii="Times New Roman" w:eastAsia="Times New Roman" w:hAnsi="Times New Roman" w:cs="Times New Roman"/>
          <w:b/>
          <w:lang w:eastAsia="tr-TR"/>
        </w:rPr>
      </w:pPr>
      <w:r w:rsidRPr="00032E4D">
        <w:rPr>
          <w:rFonts w:ascii="Times New Roman" w:eastAsia="Times New Roman" w:hAnsi="Times New Roman" w:cs="Times New Roman"/>
          <w:b/>
          <w:lang w:eastAsia="tr-TR"/>
        </w:rPr>
        <w:t>Amaç ve kapsam</w:t>
      </w:r>
    </w:p>
    <w:p w:rsidR="00360C57" w:rsidRPr="0014274B" w:rsidRDefault="00360C57" w:rsidP="00360C57">
      <w:pPr>
        <w:spacing w:after="0" w:line="240" w:lineRule="auto"/>
        <w:ind w:right="181" w:firstLine="567"/>
        <w:jc w:val="both"/>
        <w:rPr>
          <w:rFonts w:ascii="Times New Roman" w:eastAsia="Times New Roman" w:hAnsi="Times New Roman" w:cs="Times New Roman"/>
          <w:lang w:eastAsia="tr-TR"/>
        </w:rPr>
      </w:pPr>
      <w:proofErr w:type="gramStart"/>
      <w:r w:rsidRPr="00032E4D">
        <w:rPr>
          <w:rFonts w:ascii="Times New Roman" w:eastAsia="Times New Roman" w:hAnsi="Times New Roman" w:cs="Times New Roman"/>
          <w:b/>
          <w:lang w:eastAsia="tr-TR"/>
        </w:rPr>
        <w:t xml:space="preserve">MADDE 1- </w:t>
      </w:r>
      <w:r w:rsidRPr="00032E4D">
        <w:rPr>
          <w:rFonts w:ascii="Times New Roman" w:eastAsia="Times New Roman" w:hAnsi="Times New Roman" w:cs="Times New Roman"/>
          <w:lang w:eastAsia="tr-TR"/>
        </w:rPr>
        <w:t xml:space="preserve">(1) Döner Sermaye Ek Ödeme Dağıtım Usul ve Esasları; Afyon Kocatepe Üniversitesi Döner Sermaye İşletmesi faaliyetleri çerçevesinde; hizmet sunum şartları ve ölçütleri de dikkate alınmak suretiyle personelin unvanı, görevi, çalışma süresi, eğitim-öğretim ve araştırma faaliyetleri ve mesleki uygulamalar ile ilgili performansı gibi hizmete katkı </w:t>
      </w:r>
      <w:r w:rsidRPr="0014274B">
        <w:rPr>
          <w:rFonts w:ascii="Times New Roman" w:eastAsia="Times New Roman" w:hAnsi="Times New Roman" w:cs="Times New Roman"/>
          <w:lang w:eastAsia="tr-TR"/>
        </w:rPr>
        <w:t xml:space="preserve">unsurları esas alınarak yapılacak ek ödeme oranları ile bu ödemelerin usul ve yöntemlerini belirlemek amacıyla hazırlanmıştır. </w:t>
      </w:r>
      <w:proofErr w:type="gramEnd"/>
      <w:r w:rsidRPr="0014274B">
        <w:rPr>
          <w:rFonts w:ascii="Times New Roman" w:eastAsia="Times New Roman" w:hAnsi="Times New Roman" w:cs="Times New Roman"/>
          <w:lang w:eastAsia="tr-TR"/>
        </w:rPr>
        <w:t>Bu yönerge Afyon Kocatepe Üniversitesi Döner Sermaye İşletmesinin tüm birimlerinde uygulanacaktır.</w:t>
      </w:r>
    </w:p>
    <w:p w:rsidR="00360C57" w:rsidRPr="0014274B" w:rsidRDefault="00360C57" w:rsidP="00360C57">
      <w:pPr>
        <w:spacing w:after="0" w:line="240" w:lineRule="auto"/>
        <w:ind w:right="57" w:firstLine="567"/>
        <w:jc w:val="both"/>
        <w:rPr>
          <w:rFonts w:ascii="Times New Roman" w:eastAsia="Times New Roman" w:hAnsi="Times New Roman" w:cs="Times New Roman"/>
          <w:b/>
          <w:lang w:eastAsia="tr-TR"/>
        </w:rPr>
      </w:pPr>
    </w:p>
    <w:p w:rsidR="00360C57" w:rsidRPr="0014274B" w:rsidRDefault="00360C57" w:rsidP="00360C57">
      <w:pPr>
        <w:tabs>
          <w:tab w:val="left" w:pos="720"/>
        </w:tabs>
        <w:spacing w:after="0" w:line="240" w:lineRule="auto"/>
        <w:ind w:right="57" w:firstLine="567"/>
        <w:jc w:val="both"/>
        <w:rPr>
          <w:rFonts w:ascii="Times New Roman" w:eastAsia="Times New Roman" w:hAnsi="Times New Roman" w:cs="Times New Roman"/>
          <w:b/>
          <w:lang w:eastAsia="tr-TR"/>
        </w:rPr>
      </w:pPr>
      <w:r w:rsidRPr="0014274B">
        <w:rPr>
          <w:rFonts w:ascii="Times New Roman" w:eastAsia="Times New Roman" w:hAnsi="Times New Roman" w:cs="Times New Roman"/>
          <w:b/>
          <w:lang w:eastAsia="tr-TR"/>
        </w:rPr>
        <w:t>Dayanak</w:t>
      </w:r>
    </w:p>
    <w:p w:rsidR="00360C57" w:rsidRPr="00032E4D" w:rsidRDefault="00360C57" w:rsidP="00360C57">
      <w:pPr>
        <w:tabs>
          <w:tab w:val="left" w:pos="720"/>
        </w:tabs>
        <w:spacing w:after="0" w:line="240" w:lineRule="auto"/>
        <w:ind w:right="57" w:firstLine="567"/>
        <w:jc w:val="both"/>
        <w:rPr>
          <w:rFonts w:ascii="Times New Roman" w:eastAsia="Times New Roman" w:hAnsi="Times New Roman" w:cs="Times New Roman"/>
          <w:lang w:eastAsia="tr-TR"/>
        </w:rPr>
      </w:pPr>
      <w:r w:rsidRPr="0014274B">
        <w:rPr>
          <w:rFonts w:ascii="Times New Roman" w:eastAsia="Times New Roman" w:hAnsi="Times New Roman" w:cs="Times New Roman"/>
          <w:b/>
          <w:lang w:eastAsia="tr-TR"/>
        </w:rPr>
        <w:t xml:space="preserve">MADDE 2- </w:t>
      </w:r>
      <w:r w:rsidRPr="0014274B">
        <w:rPr>
          <w:rFonts w:ascii="Times New Roman" w:eastAsia="Times New Roman" w:hAnsi="Times New Roman" w:cs="Times New Roman"/>
          <w:lang w:eastAsia="tr-TR"/>
        </w:rPr>
        <w:t xml:space="preserve">(1) Bu yönerge; </w:t>
      </w:r>
      <w:proofErr w:type="gramStart"/>
      <w:r w:rsidRPr="0014274B">
        <w:rPr>
          <w:rFonts w:ascii="Times New Roman" w:eastAsia="Times New Roman" w:hAnsi="Times New Roman" w:cs="Times New Roman"/>
          <w:lang w:eastAsia="tr-TR"/>
        </w:rPr>
        <w:t>4/11/1981</w:t>
      </w:r>
      <w:proofErr w:type="gramEnd"/>
      <w:r w:rsidRPr="0014274B">
        <w:rPr>
          <w:rFonts w:ascii="Times New Roman" w:eastAsia="Times New Roman" w:hAnsi="Times New Roman" w:cs="Times New Roman"/>
          <w:lang w:eastAsia="tr-TR"/>
        </w:rPr>
        <w:t xml:space="preserve"> tarihli ve 2547 sayılı Yükseköğretim Kanununun 58 inci maddesi ve 18/02/2011 tarih ve 27850 sayılı Resmi Gazetede yayımlanan “Yüksek Öğretim Kurumlarında Döner Sermaye Gelirlerinden Yapılacak Ek Ödemenin Dağıtılmasında</w:t>
      </w:r>
      <w:r w:rsidRPr="00032E4D">
        <w:rPr>
          <w:rFonts w:ascii="Times New Roman" w:eastAsia="Times New Roman" w:hAnsi="Times New Roman" w:cs="Times New Roman"/>
          <w:lang w:eastAsia="tr-TR"/>
        </w:rPr>
        <w:t xml:space="preserve"> Uygulanacak Usul ve Esaslara İlişkin </w:t>
      </w:r>
      <w:proofErr w:type="spellStart"/>
      <w:r w:rsidRPr="00032E4D">
        <w:rPr>
          <w:rFonts w:ascii="Times New Roman" w:eastAsia="Times New Roman" w:hAnsi="Times New Roman" w:cs="Times New Roman"/>
          <w:lang w:eastAsia="tr-TR"/>
        </w:rPr>
        <w:t>Yönetmelik”e</w:t>
      </w:r>
      <w:proofErr w:type="spellEnd"/>
      <w:r w:rsidRPr="00032E4D">
        <w:rPr>
          <w:rFonts w:ascii="Times New Roman" w:eastAsia="Times New Roman" w:hAnsi="Times New Roman" w:cs="Times New Roman"/>
          <w:lang w:eastAsia="tr-TR"/>
        </w:rPr>
        <w:t xml:space="preserve"> dayanılarak hazırlanmıştır.</w:t>
      </w:r>
    </w:p>
    <w:p w:rsidR="00360C57" w:rsidRPr="00032E4D" w:rsidRDefault="00360C57" w:rsidP="00360C57">
      <w:pPr>
        <w:tabs>
          <w:tab w:val="left" w:pos="720"/>
          <w:tab w:val="left" w:pos="4678"/>
        </w:tabs>
        <w:spacing w:after="0" w:line="240" w:lineRule="auto"/>
        <w:ind w:right="57" w:firstLine="567"/>
        <w:jc w:val="both"/>
        <w:rPr>
          <w:rFonts w:ascii="Times New Roman" w:eastAsia="Times New Roman" w:hAnsi="Times New Roman" w:cs="Times New Roman"/>
          <w:b/>
          <w:lang w:eastAsia="tr-TR"/>
        </w:rPr>
      </w:pPr>
    </w:p>
    <w:p w:rsidR="00360C57" w:rsidRPr="00C85037" w:rsidRDefault="00360C57" w:rsidP="00360C57">
      <w:pPr>
        <w:tabs>
          <w:tab w:val="left" w:pos="720"/>
          <w:tab w:val="left" w:pos="4678"/>
        </w:tabs>
        <w:spacing w:after="0" w:line="240" w:lineRule="auto"/>
        <w:ind w:right="57" w:firstLine="567"/>
        <w:jc w:val="both"/>
        <w:rPr>
          <w:rFonts w:ascii="Times New Roman" w:eastAsia="Times New Roman" w:hAnsi="Times New Roman" w:cs="Times New Roman"/>
          <w:b/>
          <w:lang w:eastAsia="tr-TR"/>
        </w:rPr>
      </w:pPr>
      <w:r w:rsidRPr="00C85037">
        <w:rPr>
          <w:rFonts w:ascii="Times New Roman" w:eastAsia="Times New Roman" w:hAnsi="Times New Roman" w:cs="Times New Roman"/>
          <w:b/>
          <w:lang w:eastAsia="tr-TR"/>
        </w:rPr>
        <w:t>Tanımlar</w:t>
      </w:r>
    </w:p>
    <w:p w:rsidR="00360C57" w:rsidRPr="00C85037" w:rsidRDefault="00360C57" w:rsidP="00360C57">
      <w:pPr>
        <w:tabs>
          <w:tab w:val="left" w:pos="720"/>
          <w:tab w:val="left" w:pos="4678"/>
        </w:tabs>
        <w:spacing w:after="0" w:line="240" w:lineRule="auto"/>
        <w:ind w:right="57" w:firstLine="567"/>
        <w:jc w:val="both"/>
        <w:rPr>
          <w:rFonts w:ascii="Times New Roman" w:eastAsia="Times New Roman" w:hAnsi="Times New Roman" w:cs="Times New Roman"/>
          <w:lang w:eastAsia="tr-TR"/>
        </w:rPr>
      </w:pPr>
      <w:r w:rsidRPr="00C85037">
        <w:rPr>
          <w:rFonts w:ascii="Times New Roman" w:eastAsia="Times New Roman" w:hAnsi="Times New Roman" w:cs="Times New Roman"/>
          <w:b/>
          <w:lang w:eastAsia="tr-TR"/>
        </w:rPr>
        <w:t xml:space="preserve">MADDE 3- </w:t>
      </w:r>
      <w:r w:rsidRPr="00C85037">
        <w:rPr>
          <w:rFonts w:ascii="Times New Roman" w:eastAsia="Times New Roman" w:hAnsi="Times New Roman" w:cs="Times New Roman"/>
          <w:lang w:eastAsia="tr-TR"/>
        </w:rPr>
        <w:t>(1) Bu Yönergede geçen;</w:t>
      </w:r>
    </w:p>
    <w:p w:rsidR="00360C57" w:rsidRPr="00C85037" w:rsidRDefault="00360C57" w:rsidP="00360C57">
      <w:pPr>
        <w:tabs>
          <w:tab w:val="left" w:pos="851"/>
          <w:tab w:val="left" w:pos="4678"/>
        </w:tabs>
        <w:spacing w:after="0" w:line="240" w:lineRule="auto"/>
        <w:ind w:right="57" w:firstLine="567"/>
        <w:jc w:val="both"/>
        <w:rPr>
          <w:rFonts w:ascii="Times New Roman" w:eastAsia="Times New Roman" w:hAnsi="Times New Roman" w:cs="Times New Roman"/>
          <w:lang w:eastAsia="tr-TR"/>
        </w:rPr>
      </w:pPr>
    </w:p>
    <w:p w:rsidR="00360C57" w:rsidRPr="00C85037" w:rsidRDefault="00360C57" w:rsidP="00360C57">
      <w:pPr>
        <w:pStyle w:val="ListeParagraf"/>
        <w:numPr>
          <w:ilvl w:val="0"/>
          <w:numId w:val="1"/>
        </w:numPr>
        <w:tabs>
          <w:tab w:val="left" w:pos="0"/>
          <w:tab w:val="left" w:pos="851"/>
        </w:tabs>
        <w:spacing w:after="120" w:line="240" w:lineRule="auto"/>
        <w:ind w:left="0"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Kanun: 2547 sayılı Yükseköğretim Kanununu,</w:t>
      </w:r>
    </w:p>
    <w:p w:rsidR="00360C57" w:rsidRPr="00C85037" w:rsidRDefault="00360C57" w:rsidP="00360C57">
      <w:pPr>
        <w:tabs>
          <w:tab w:val="left" w:pos="0"/>
          <w:tab w:val="left" w:pos="851"/>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 xml:space="preserve">b) Yönetmelik: </w:t>
      </w:r>
      <w:proofErr w:type="gramStart"/>
      <w:r w:rsidRPr="00C85037">
        <w:rPr>
          <w:rFonts w:ascii="Times New Roman" w:eastAsia="Times New Roman" w:hAnsi="Times New Roman" w:cs="Times New Roman"/>
          <w:lang w:eastAsia="tr-TR"/>
        </w:rPr>
        <w:t>18/02/2011</w:t>
      </w:r>
      <w:proofErr w:type="gramEnd"/>
      <w:r w:rsidRPr="00C85037">
        <w:rPr>
          <w:rFonts w:ascii="Times New Roman" w:eastAsia="Times New Roman" w:hAnsi="Times New Roman" w:cs="Times New Roman"/>
          <w:lang w:eastAsia="tr-TR"/>
        </w:rPr>
        <w:t xml:space="preserve"> tarih ve 27850 sayılı Resmi Gazetede yayımlanan Yüksek Öğretim Kurumlarında Döner Sermaye Gelirlerinden Yapılacak Ek Ödemenin Dağıtılmasında Uygulanacak Usul ve Esaslara İlişkin </w:t>
      </w:r>
      <w:proofErr w:type="spellStart"/>
      <w:r w:rsidRPr="00C85037">
        <w:rPr>
          <w:rFonts w:ascii="Times New Roman" w:eastAsia="Times New Roman" w:hAnsi="Times New Roman" w:cs="Times New Roman"/>
          <w:lang w:eastAsia="tr-TR"/>
        </w:rPr>
        <w:t>Yönetmelik’i</w:t>
      </w:r>
      <w:proofErr w:type="spellEnd"/>
      <w:r w:rsidRPr="00C85037">
        <w:rPr>
          <w:rFonts w:ascii="Times New Roman" w:eastAsia="Times New Roman" w:hAnsi="Times New Roman" w:cs="Times New Roman"/>
          <w:lang w:eastAsia="tr-TR"/>
        </w:rPr>
        <w:t xml:space="preserve"> </w:t>
      </w:r>
    </w:p>
    <w:p w:rsidR="00360C57" w:rsidRPr="00C85037" w:rsidRDefault="00360C57" w:rsidP="00360C57">
      <w:pPr>
        <w:tabs>
          <w:tab w:val="left" w:pos="0"/>
          <w:tab w:val="left" w:pos="851"/>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 xml:space="preserve">c) Kurum: </w:t>
      </w:r>
      <w:r w:rsidRPr="00C85037">
        <w:rPr>
          <w:rFonts w:ascii="Times New Roman" w:eastAsia="Times New Roman" w:hAnsi="Times New Roman" w:cs="Times New Roman"/>
          <w:bCs/>
          <w:lang w:eastAsia="tr-TR"/>
        </w:rPr>
        <w:t>Afyon Kocatepe Üniversitesi (AKÜ)’</w:t>
      </w:r>
      <w:proofErr w:type="spellStart"/>
      <w:r w:rsidRPr="00C85037">
        <w:rPr>
          <w:rFonts w:ascii="Times New Roman" w:eastAsia="Times New Roman" w:hAnsi="Times New Roman" w:cs="Times New Roman"/>
          <w:bCs/>
          <w:lang w:eastAsia="tr-TR"/>
        </w:rPr>
        <w:t>ni</w:t>
      </w:r>
      <w:proofErr w:type="spellEnd"/>
      <w:r w:rsidRPr="00C85037">
        <w:rPr>
          <w:rFonts w:ascii="Times New Roman" w:eastAsia="Times New Roman" w:hAnsi="Times New Roman" w:cs="Times New Roman"/>
          <w:bCs/>
          <w:lang w:eastAsia="tr-TR"/>
        </w:rPr>
        <w:t>,</w:t>
      </w:r>
    </w:p>
    <w:p w:rsidR="00360C57" w:rsidRPr="00C85037" w:rsidRDefault="00360C57" w:rsidP="00360C57">
      <w:pPr>
        <w:tabs>
          <w:tab w:val="left" w:pos="0"/>
          <w:tab w:val="left" w:pos="851"/>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ç) Yönetim Kurulu: Afyon Kocatepe Üniversitesi Yönetim Kurulunu</w:t>
      </w:r>
    </w:p>
    <w:p w:rsidR="00360C57" w:rsidRPr="00C85037" w:rsidRDefault="00360C57" w:rsidP="00360C57">
      <w:pPr>
        <w:tabs>
          <w:tab w:val="left" w:pos="0"/>
          <w:tab w:val="left" w:pos="851"/>
          <w:tab w:val="left" w:pos="4678"/>
        </w:tabs>
        <w:spacing w:after="120" w:line="240" w:lineRule="auto"/>
        <w:ind w:right="57" w:firstLine="567"/>
        <w:jc w:val="both"/>
        <w:rPr>
          <w:rFonts w:ascii="Times New Roman" w:eastAsia="Times New Roman" w:hAnsi="Times New Roman" w:cs="Times New Roman"/>
          <w:bCs/>
          <w:sz w:val="24"/>
          <w:szCs w:val="24"/>
          <w:lang w:eastAsia="tr-TR"/>
        </w:rPr>
      </w:pPr>
      <w:r w:rsidRPr="00C85037">
        <w:rPr>
          <w:rFonts w:ascii="Times New Roman" w:eastAsia="Times New Roman" w:hAnsi="Times New Roman" w:cs="Times New Roman"/>
          <w:lang w:eastAsia="tr-TR"/>
        </w:rPr>
        <w:t>d) Birim: Afyon Kocatepe Üniversitesi Döner Sermaye İşletmesine bağlı kapsama dâhil Enstitü, Fakülte,  Konservatuar, Yüksekokul, Meslek Yüksekokulu ve Uygulama ve Araştırma Merkezleri ile Rektörlüğe Bağlı Bölüm Başkanlıklarını</w:t>
      </w:r>
      <w:r w:rsidRPr="00C85037">
        <w:rPr>
          <w:rFonts w:ascii="Times New Roman" w:eastAsia="Times New Roman" w:hAnsi="Times New Roman" w:cs="Times New Roman"/>
          <w:bCs/>
          <w:lang w:eastAsia="tr-TR"/>
        </w:rPr>
        <w:t>,</w:t>
      </w:r>
    </w:p>
    <w:p w:rsidR="00360C57" w:rsidRPr="00C85037" w:rsidRDefault="00360C57" w:rsidP="00360C57">
      <w:pPr>
        <w:tabs>
          <w:tab w:val="left" w:pos="0"/>
          <w:tab w:val="left" w:pos="851"/>
          <w:tab w:val="left" w:pos="4678"/>
        </w:tabs>
        <w:spacing w:after="120" w:line="240" w:lineRule="auto"/>
        <w:ind w:right="57" w:firstLine="567"/>
        <w:rPr>
          <w:rFonts w:ascii="Times New Roman" w:eastAsia="Times New Roman" w:hAnsi="Times New Roman" w:cs="Times New Roman"/>
          <w:sz w:val="24"/>
          <w:szCs w:val="24"/>
          <w:lang w:eastAsia="tr-TR"/>
        </w:rPr>
      </w:pPr>
      <w:r w:rsidRPr="00C85037">
        <w:rPr>
          <w:rFonts w:ascii="Times New Roman" w:eastAsia="Times New Roman" w:hAnsi="Times New Roman" w:cs="Times New Roman"/>
          <w:sz w:val="24"/>
          <w:szCs w:val="24"/>
          <w:lang w:eastAsia="tr-TR"/>
        </w:rPr>
        <w:t xml:space="preserve">e) </w:t>
      </w:r>
      <w:r w:rsidRPr="00C85037">
        <w:rPr>
          <w:rFonts w:ascii="Times New Roman" w:eastAsia="Times New Roman" w:hAnsi="Times New Roman" w:cs="Times New Roman"/>
          <w:bCs/>
          <w:lang w:eastAsia="tr-TR"/>
        </w:rPr>
        <w:t>Dekan</w:t>
      </w:r>
      <w:r w:rsidRPr="00C85037">
        <w:rPr>
          <w:rFonts w:ascii="Times New Roman" w:eastAsia="Times New Roman" w:hAnsi="Times New Roman" w:cs="Times New Roman"/>
          <w:lang w:eastAsia="tr-TR"/>
        </w:rPr>
        <w:t>: Üniversite bünyesinde bulunan fakültelerin en üst idari amirini,</w:t>
      </w:r>
    </w:p>
    <w:p w:rsidR="00360C57" w:rsidRPr="00C85037" w:rsidRDefault="00360C57" w:rsidP="00360C57">
      <w:pPr>
        <w:tabs>
          <w:tab w:val="left" w:pos="0"/>
          <w:tab w:val="left" w:pos="851"/>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f) Müdür/Başkan: Üniversite bünyesinde bulunan Enstitü, Konservatuar, Yüksekokul, Meslek Yüksekokulu ve Uygulama ve Araştırma Merkezlerinin Müdürleri ile Rektörlüğe Bağlı Bölüm Başkanlarını,</w:t>
      </w:r>
    </w:p>
    <w:p w:rsidR="00360C57" w:rsidRPr="00C85037" w:rsidRDefault="00360C57" w:rsidP="00360C57">
      <w:pPr>
        <w:tabs>
          <w:tab w:val="left" w:pos="0"/>
          <w:tab w:val="left" w:pos="851"/>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 xml:space="preserve">g) Alt Birim: </w:t>
      </w:r>
      <w:r w:rsidRPr="00C85037">
        <w:rPr>
          <w:rFonts w:ascii="Times New Roman" w:eastAsia="Times New Roman" w:hAnsi="Times New Roman" w:cs="Times New Roman"/>
          <w:bCs/>
          <w:lang w:eastAsia="tr-TR"/>
        </w:rPr>
        <w:t>Döner sermaye gelirinin elde edildiği birimler içerisinde faaliyet gösteren bölüm, ana bilim/ana sanat dalı, bilim/sanat dalını, ünite ve merkezleri,</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 xml:space="preserve">ğ) Ödeme Dönemi: Yıl içerisinde döner sermaye ek ödemesinin yapılacağı aylık dönemler ile Kanunun 58 inci maddesinin (e) fıkrası kapsamına giren birimler açısından, hizmetin gerçekleşmesi ve gelirin </w:t>
      </w:r>
      <w:proofErr w:type="gramStart"/>
      <w:r w:rsidRPr="00C85037">
        <w:rPr>
          <w:rFonts w:ascii="Times New Roman" w:eastAsia="Times New Roman" w:hAnsi="Times New Roman" w:cs="Times New Roman"/>
          <w:lang w:eastAsia="tr-TR"/>
        </w:rPr>
        <w:t>tahsilatına</w:t>
      </w:r>
      <w:proofErr w:type="gramEnd"/>
      <w:r w:rsidRPr="00C85037">
        <w:rPr>
          <w:rFonts w:ascii="Times New Roman" w:eastAsia="Times New Roman" w:hAnsi="Times New Roman" w:cs="Times New Roman"/>
          <w:lang w:eastAsia="tr-TR"/>
        </w:rPr>
        <w:t xml:space="preserve"> göre bu Yönerge esasları dikkate alınarak yönetim kurulunca belirlenen ödeme dönemini,</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 xml:space="preserve">h) Döner Sermaye Geliri: </w:t>
      </w:r>
      <w:r w:rsidRPr="00C85037">
        <w:rPr>
          <w:rFonts w:ascii="Times New Roman" w:eastAsia="Times New Roman" w:hAnsi="Times New Roman" w:cs="Times New Roman"/>
          <w:bCs/>
          <w:lang w:eastAsia="tr-TR"/>
        </w:rPr>
        <w:t>İlgili mevzuat uyarınca mesai saatleri içinde ve mesai saatleri dışında döner sermaye faaliyetleri sonucunda elde edilen geliri,</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 xml:space="preserve">ı) Mesai İçi Gelir: </w:t>
      </w:r>
      <w:r w:rsidRPr="00C85037">
        <w:rPr>
          <w:rFonts w:ascii="Times New Roman" w:eastAsia="Times New Roman" w:hAnsi="Times New Roman" w:cs="Times New Roman"/>
          <w:bCs/>
          <w:lang w:eastAsia="tr-TR"/>
        </w:rPr>
        <w:t>İlgili mevzuat uyarınca tespit edilen çalışma saatleri içinde elde edilen geliri,</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 xml:space="preserve">i) Mesai Dışı Gelir: </w:t>
      </w:r>
      <w:r w:rsidRPr="00C85037">
        <w:rPr>
          <w:rFonts w:ascii="Times New Roman" w:eastAsia="Times New Roman" w:hAnsi="Times New Roman" w:cs="Times New Roman"/>
          <w:bCs/>
          <w:lang w:eastAsia="tr-TR"/>
        </w:rPr>
        <w:t>İlgili mevzuatı uyarınca tespit edilen çalışma saatleri dışı ile hafta sonu ve resmi tatillerde elde edilen geliri,</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lastRenderedPageBreak/>
        <w:t xml:space="preserve">j) Gelir Getirici Faaliyet: Yapılan işlem sonucunda döner sermaye işletmesine gelir getiren faaliyetleri, </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k) Gider: İlgili mevzuatı uyarınca döner sermaye faaliyetlerini gerçekleştirmek için yapılan harcamaları,</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 xml:space="preserve">l) Yasal Kesintiler: </w:t>
      </w:r>
      <w:r w:rsidRPr="00C85037">
        <w:rPr>
          <w:rFonts w:ascii="Times New Roman" w:eastAsia="Times New Roman" w:hAnsi="Times New Roman" w:cs="Times New Roman"/>
          <w:bCs/>
          <w:lang w:eastAsia="tr-TR"/>
        </w:rPr>
        <w:t>K</w:t>
      </w:r>
      <w:r w:rsidRPr="00C85037">
        <w:rPr>
          <w:rFonts w:ascii="Times New Roman" w:eastAsia="Times New Roman" w:hAnsi="Times New Roman" w:cs="Times New Roman"/>
          <w:lang w:eastAsia="tr-TR"/>
        </w:rPr>
        <w:t xml:space="preserve">anunun 58 inci maddesi ile </w:t>
      </w:r>
      <w:proofErr w:type="gramStart"/>
      <w:r w:rsidRPr="00C85037">
        <w:rPr>
          <w:rFonts w:ascii="Times New Roman" w:eastAsia="Times New Roman" w:hAnsi="Times New Roman" w:cs="Times New Roman"/>
          <w:lang w:eastAsia="tr-TR"/>
        </w:rPr>
        <w:t>17/9/2004</w:t>
      </w:r>
      <w:proofErr w:type="gramEnd"/>
      <w:r w:rsidRPr="00C85037">
        <w:rPr>
          <w:rFonts w:ascii="Times New Roman" w:eastAsia="Times New Roman" w:hAnsi="Times New Roman" w:cs="Times New Roman"/>
          <w:lang w:eastAsia="tr-TR"/>
        </w:rPr>
        <w:t xml:space="preserve"> tarihli ve 5234 sayılı Kanunun geçici 1 inci maddesi uyarınca yapılması öngörülen kesintileri,</w:t>
      </w:r>
    </w:p>
    <w:p w:rsidR="00360C57" w:rsidRPr="00C85037" w:rsidRDefault="00360C57" w:rsidP="00360C57">
      <w:pPr>
        <w:tabs>
          <w:tab w:val="left" w:pos="0"/>
          <w:tab w:val="left" w:pos="4678"/>
        </w:tabs>
        <w:spacing w:after="120" w:line="240" w:lineRule="auto"/>
        <w:ind w:right="33"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 xml:space="preserve">m) Dağıtılacak Miktar: </w:t>
      </w:r>
      <w:r w:rsidRPr="00C85037">
        <w:rPr>
          <w:rFonts w:ascii="Times New Roman" w:eastAsia="Times New Roman" w:hAnsi="Times New Roman" w:cs="Times New Roman"/>
          <w:bCs/>
          <w:lang w:eastAsia="tr-TR"/>
        </w:rPr>
        <w:t>İlgili ödeme dönemi için Yönetim Kurulunun, yasal sınırlar dâhilinde yapılacak kesintilerden sonra dağıtımına karar verdiği miktarı,</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n) Ek Ödeme Matrahı: Ek ödemeden yararlanacak personelin aylık (ek gösterge dâhil), yan ödeme, ödenek (geliştirme ödeneği hariç) ve her türlü tazminat (</w:t>
      </w:r>
      <w:proofErr w:type="gramStart"/>
      <w:r w:rsidRPr="00C85037">
        <w:rPr>
          <w:rFonts w:ascii="Times New Roman" w:eastAsia="Times New Roman" w:hAnsi="Times New Roman" w:cs="Times New Roman"/>
          <w:lang w:eastAsia="tr-TR"/>
        </w:rPr>
        <w:t>28/3/1983</w:t>
      </w:r>
      <w:proofErr w:type="gramEnd"/>
      <w:r w:rsidRPr="00C85037">
        <w:rPr>
          <w:rFonts w:ascii="Times New Roman" w:eastAsia="Times New Roman" w:hAnsi="Times New Roman" w:cs="Times New Roman"/>
          <w:lang w:eastAsia="tr-TR"/>
        </w:rPr>
        <w:t xml:space="preserve"> tarihli ve 2809 sayılı Kanunun geçici 3 üncü maddesinin beşinci fıkrası uyarınca ödenen tazminat dâhil makam, temsil, görev ve yabancı dil tazminatı hariç) toplamını,</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 xml:space="preserve">o) </w:t>
      </w:r>
      <w:r w:rsidRPr="00C85037">
        <w:rPr>
          <w:rFonts w:ascii="Times New Roman" w:eastAsia="Times New Roman" w:hAnsi="Times New Roman" w:cs="Times New Roman"/>
          <w:bCs/>
          <w:lang w:eastAsia="tr-TR"/>
        </w:rPr>
        <w:t>Birim veya alt birim ortalaması (b-</w:t>
      </w:r>
      <w:proofErr w:type="spellStart"/>
      <w:r w:rsidRPr="00C85037">
        <w:rPr>
          <w:rFonts w:ascii="Times New Roman" w:eastAsia="Times New Roman" w:hAnsi="Times New Roman" w:cs="Times New Roman"/>
          <w:bCs/>
          <w:lang w:eastAsia="tr-TR"/>
        </w:rPr>
        <w:t>ort</w:t>
      </w:r>
      <w:proofErr w:type="spellEnd"/>
      <w:r w:rsidRPr="00C85037">
        <w:rPr>
          <w:rFonts w:ascii="Times New Roman" w:eastAsia="Times New Roman" w:hAnsi="Times New Roman" w:cs="Times New Roman"/>
          <w:bCs/>
          <w:lang w:eastAsia="tr-TR"/>
        </w:rPr>
        <w:t>, ab-</w:t>
      </w:r>
      <w:proofErr w:type="spellStart"/>
      <w:r w:rsidRPr="00C85037">
        <w:rPr>
          <w:rFonts w:ascii="Times New Roman" w:eastAsia="Times New Roman" w:hAnsi="Times New Roman" w:cs="Times New Roman"/>
          <w:bCs/>
          <w:lang w:eastAsia="tr-TR"/>
        </w:rPr>
        <w:t>ort</w:t>
      </w:r>
      <w:proofErr w:type="spellEnd"/>
      <w:r w:rsidRPr="00C85037">
        <w:rPr>
          <w:rFonts w:ascii="Times New Roman" w:eastAsia="Times New Roman" w:hAnsi="Times New Roman" w:cs="Times New Roman"/>
          <w:bCs/>
          <w:lang w:eastAsia="tr-TR"/>
        </w:rPr>
        <w:t>)</w:t>
      </w:r>
      <w:r w:rsidRPr="00C85037">
        <w:rPr>
          <w:rFonts w:ascii="Times New Roman" w:eastAsia="Times New Roman" w:hAnsi="Times New Roman" w:cs="Times New Roman"/>
          <w:lang w:eastAsia="tr-TR"/>
        </w:rPr>
        <w:t xml:space="preserve">: </w:t>
      </w:r>
      <w:r w:rsidRPr="00C85037">
        <w:rPr>
          <w:rFonts w:ascii="Times New Roman" w:eastAsia="Times New Roman" w:hAnsi="Times New Roman" w:cs="Times New Roman"/>
          <w:bCs/>
          <w:lang w:eastAsia="tr-TR"/>
        </w:rPr>
        <w:t xml:space="preserve">Ödeme dönemi içinde, birim veya alt birimde üretilen bireysel puanların toplamının (Toplam=(B+C+D)), aynı dönemde tüm çalışanların (döner sermaye faaliyetleri için) aktif çalışılan gün katsayıları toplamına bölünmesi ile elde edilen ve (A) puanının hesaplanmasında kullanılan puanı (Birimde veya alt birimde üretilen toplam puan/birim veya alt birimde tüm çalışanların (döner sermaye faaliyetleri için ) aktif çalışılan gün katsayıları toplamı), alt birim uygulaması yapılan birimlerde görev yapan bir personel ilgili ödeme döneminde birden fazla alt birimde çalışırsa, (A) puanının hesaplanmasında ilgili alt birimlerde aktif çalışılan gün toplamı </w:t>
      </w:r>
      <w:proofErr w:type="spellStart"/>
      <w:r w:rsidRPr="00C85037">
        <w:rPr>
          <w:rFonts w:ascii="Times New Roman" w:eastAsia="Times New Roman" w:hAnsi="Times New Roman" w:cs="Times New Roman"/>
          <w:bCs/>
          <w:lang w:eastAsia="tr-TR"/>
        </w:rPr>
        <w:t>ağırlıklandırma</w:t>
      </w:r>
      <w:proofErr w:type="spellEnd"/>
      <w:r w:rsidRPr="00C85037">
        <w:rPr>
          <w:rFonts w:ascii="Times New Roman" w:eastAsia="Times New Roman" w:hAnsi="Times New Roman" w:cs="Times New Roman"/>
          <w:bCs/>
          <w:lang w:eastAsia="tr-TR"/>
        </w:rPr>
        <w:t xml:space="preserve"> </w:t>
      </w:r>
      <w:proofErr w:type="gramStart"/>
      <w:r w:rsidRPr="00C85037">
        <w:rPr>
          <w:rFonts w:ascii="Times New Roman" w:eastAsia="Times New Roman" w:hAnsi="Times New Roman" w:cs="Times New Roman"/>
          <w:bCs/>
          <w:lang w:eastAsia="tr-TR"/>
        </w:rPr>
        <w:t>kriteri</w:t>
      </w:r>
      <w:proofErr w:type="gramEnd"/>
      <w:r w:rsidRPr="00C85037">
        <w:rPr>
          <w:rFonts w:ascii="Times New Roman" w:eastAsia="Times New Roman" w:hAnsi="Times New Roman" w:cs="Times New Roman"/>
          <w:bCs/>
          <w:lang w:eastAsia="tr-TR"/>
        </w:rPr>
        <w:t xml:space="preserve"> olarak kullanılmak üzere çalıştığı alt birimlerin ağırlıklı ortalamasını,</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 xml:space="preserve">ö) Mesai Dışı Çalışma: </w:t>
      </w:r>
      <w:r w:rsidRPr="00C85037">
        <w:rPr>
          <w:rFonts w:ascii="Times New Roman" w:eastAsia="Times New Roman" w:hAnsi="Times New Roman" w:cs="Times New Roman"/>
          <w:bCs/>
          <w:lang w:eastAsia="tr-TR"/>
        </w:rPr>
        <w:t>Mesai saatleri içinde yapılan çalışmalar dışında, sınırları Yönetim Kurullarınca belirlenen çalışma gün ve saatlerinde yapılan çalışmayı,</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 xml:space="preserve">p) </w:t>
      </w:r>
      <w:r w:rsidRPr="00C85037">
        <w:rPr>
          <w:rFonts w:ascii="Times New Roman" w:eastAsia="Times New Roman" w:hAnsi="Times New Roman" w:cs="Times New Roman"/>
          <w:bCs/>
          <w:lang w:eastAsia="tr-TR"/>
        </w:rPr>
        <w:t>Aktif Çalışılan Gün Katsayısı</w:t>
      </w:r>
      <w:r w:rsidRPr="00C85037">
        <w:rPr>
          <w:rFonts w:ascii="Times New Roman" w:eastAsia="Times New Roman" w:hAnsi="Times New Roman" w:cs="Times New Roman"/>
          <w:lang w:eastAsia="tr-TR"/>
        </w:rPr>
        <w:t xml:space="preserve">: </w:t>
      </w:r>
      <w:r w:rsidRPr="00C85037">
        <w:rPr>
          <w:rFonts w:ascii="Times New Roman" w:eastAsia="Times New Roman" w:hAnsi="Times New Roman" w:cs="Times New Roman"/>
          <w:bCs/>
          <w:lang w:eastAsia="tr-TR"/>
        </w:rPr>
        <w:t xml:space="preserve">Çalışanın ödeme dönemi içerisindeki toplam iş günü sayısından, çalışılmayan günlerin çıkarılması sonucu bulunan çalışılan gün sayısının, o dönem içerisindeki toplam iş günü sayısına bölünmesi sonucu bulunan bireysel katsayıyı,   </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 xml:space="preserve">r) </w:t>
      </w:r>
      <w:r w:rsidRPr="00C85037">
        <w:rPr>
          <w:rFonts w:ascii="Times New Roman" w:eastAsia="Times New Roman" w:hAnsi="Times New Roman" w:cs="Times New Roman"/>
          <w:bCs/>
          <w:lang w:eastAsia="tr-TR"/>
        </w:rPr>
        <w:t>Bireysel Net Katkı Puanı</w:t>
      </w:r>
      <w:r w:rsidRPr="00C85037">
        <w:rPr>
          <w:rFonts w:ascii="Times New Roman" w:eastAsia="Times New Roman" w:hAnsi="Times New Roman" w:cs="Times New Roman"/>
          <w:lang w:eastAsia="tr-TR"/>
        </w:rPr>
        <w:t xml:space="preserve">: </w:t>
      </w:r>
      <w:r w:rsidRPr="00C85037">
        <w:rPr>
          <w:rFonts w:ascii="Times New Roman" w:eastAsia="Times New Roman" w:hAnsi="Times New Roman" w:cs="Times New Roman"/>
          <w:bCs/>
          <w:lang w:eastAsia="tr-TR"/>
        </w:rPr>
        <w:t>İlgili döner sermaye birim/alt biriminde çalışan personel için; (A), (B), (C), (D) ve (E) puanlarından maddede belirtilen formüllere göre hesaplanan kişiye özgü nihai toplam puanı,</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 xml:space="preserve">s) </w:t>
      </w:r>
      <w:r w:rsidRPr="00C85037">
        <w:rPr>
          <w:rFonts w:ascii="Times New Roman" w:eastAsia="Times New Roman" w:hAnsi="Times New Roman" w:cs="Times New Roman"/>
          <w:bCs/>
          <w:lang w:eastAsia="tr-TR"/>
        </w:rPr>
        <w:t>Dönem Ek Ödeme Katsayısı</w:t>
      </w:r>
      <w:r w:rsidRPr="00C85037">
        <w:rPr>
          <w:rFonts w:ascii="Times New Roman" w:eastAsia="Times New Roman" w:hAnsi="Times New Roman" w:cs="Times New Roman"/>
          <w:lang w:eastAsia="tr-TR"/>
        </w:rPr>
        <w:t xml:space="preserve">: </w:t>
      </w:r>
      <w:r w:rsidRPr="00C85037">
        <w:rPr>
          <w:rFonts w:ascii="Times New Roman" w:eastAsia="SimSun" w:hAnsi="Times New Roman" w:cs="Times New Roman"/>
          <w:bCs/>
          <w:lang w:eastAsia="tr-TR"/>
        </w:rPr>
        <w:t>İlgili dönemde tespit edilen ve 1 (bir) puanı ücrete dönüştürmek için kullanılan katsayıyı, (Dağıtılabilecek Miktar/Birim Bireysel Net Katkı Puanları Toplamı),</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 xml:space="preserve">ş) Kadro/Görev Unvan Katsayısı: Ek ödemeden </w:t>
      </w:r>
      <w:r w:rsidRPr="003F0352">
        <w:rPr>
          <w:rFonts w:ascii="Times New Roman" w:eastAsia="Times New Roman" w:hAnsi="Times New Roman" w:cs="Times New Roman"/>
          <w:lang w:eastAsia="tr-TR"/>
        </w:rPr>
        <w:t>yararlanacak personelin kurum içindeki kadro veya görev unvanlarına göre Yönetim Kurulunca belirlenen ve EK-6’da gösterilen “AKÜ Kadro/Görev Unvan Katsayıları Cetveli” ve ortalamalardan faydalanma oranını gösteren</w:t>
      </w:r>
      <w:r w:rsidRPr="00C85037">
        <w:rPr>
          <w:rFonts w:ascii="Times New Roman" w:eastAsia="Times New Roman" w:hAnsi="Times New Roman" w:cs="Times New Roman"/>
          <w:lang w:eastAsia="tr-TR"/>
        </w:rPr>
        <w:t xml:space="preserve"> katsayıyı,</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t) Tavan Ek Ödeme Katsayısı: Ek ödemeden yararlanacak personelin kadro/görev unvanına göre Kanunun 58 inci maddesinde belirlenmiş bulunan tavan katsayısını,</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u) Kalibrasyon katsayısı (KK): Birim veya alt birim ortalamasından kadro/görev unvan katsayısına göre alınan (A) puanına, bireysel üretilen puanların (B1,B2,B3,C) katkı oranını belirlemek üzere (B1,B2,B3 için KK1 olarak, C için KK2 olarak) (0,2) ila (0,9) arasında Yönetim Kurulu tarafından belirlenecek katsayıyı,</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 xml:space="preserve">ü) Gelir getirici faaliyet türü I: Kanunun 58.Maddesinin (d) bendinde yer alan birimlerin, gelir getirici faaliyet için kuruma ait </w:t>
      </w:r>
      <w:proofErr w:type="spellStart"/>
      <w:r w:rsidRPr="00C85037">
        <w:rPr>
          <w:rFonts w:ascii="Times New Roman" w:eastAsia="Times New Roman" w:hAnsi="Times New Roman" w:cs="Times New Roman"/>
          <w:lang w:eastAsia="tr-TR"/>
        </w:rPr>
        <w:t>laboratuvar</w:t>
      </w:r>
      <w:proofErr w:type="spellEnd"/>
      <w:r w:rsidRPr="00C85037">
        <w:rPr>
          <w:rFonts w:ascii="Times New Roman" w:eastAsia="Times New Roman" w:hAnsi="Times New Roman" w:cs="Times New Roman"/>
          <w:lang w:eastAsia="tr-TR"/>
        </w:rPr>
        <w:t>, atölye, yazılım vb. teknik cihaz ve araçların üniversite içinde veya dışında kullanılması gereken faaliyetleri,</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sz w:val="24"/>
          <w:szCs w:val="24"/>
          <w:lang w:eastAsia="tr-TR"/>
        </w:rPr>
      </w:pPr>
      <w:r w:rsidRPr="00C85037">
        <w:rPr>
          <w:rFonts w:ascii="Times New Roman" w:eastAsia="Times New Roman" w:hAnsi="Times New Roman" w:cs="Times New Roman"/>
          <w:lang w:eastAsia="tr-TR"/>
        </w:rPr>
        <w:t>v) Gelir getirici faaliyet türü II: Kanunun 58.Maddesinin (d) bendinde yer alan birimlerin, gelir getirici faaliyet için kuruma ait sadece derslik ve salon gibi fiziksel imkânların kullanıldığı kurs, sertifika programı vb. faaliyetleri,</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lang w:eastAsia="tr-TR"/>
        </w:rPr>
      </w:pPr>
      <w:r w:rsidRPr="00C85037">
        <w:rPr>
          <w:rFonts w:ascii="Times New Roman" w:eastAsia="Times New Roman" w:hAnsi="Times New Roman" w:cs="Times New Roman"/>
          <w:lang w:eastAsia="tr-TR"/>
        </w:rPr>
        <w:lastRenderedPageBreak/>
        <w:t>y) Gelir getirici faaliyet türü III: Kanunun 58.Maddesinin (e) bendinde yer alan birimlerin gelir getirici faaliyetleri ile yine aynı maddenin (d) bendine göre kuruma ait herhangi bir fiziksel imkân ve teknik cihaz, araç ve gereçlerin kullanılmadığı danışmanlık şeklindeki faaliyetleri,</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i/>
          <w:lang w:eastAsia="tr-TR"/>
        </w:rPr>
      </w:pPr>
      <w:r w:rsidRPr="00C85037">
        <w:rPr>
          <w:rFonts w:ascii="Times New Roman" w:eastAsia="Times New Roman" w:hAnsi="Times New Roman" w:cs="Times New Roman"/>
          <w:lang w:eastAsia="tr-TR"/>
        </w:rPr>
        <w:t>z)</w:t>
      </w:r>
      <w:r w:rsidRPr="00C85037">
        <w:rPr>
          <w:rFonts w:ascii="Times New Roman" w:eastAsia="Times New Roman" w:hAnsi="Times New Roman" w:cs="Times New Roman"/>
          <w:i/>
          <w:lang w:eastAsia="tr-TR"/>
        </w:rPr>
        <w:t xml:space="preserve"> </w:t>
      </w:r>
      <w:r w:rsidRPr="00C85037">
        <w:rPr>
          <w:rFonts w:ascii="Times New Roman" w:eastAsia="Times New Roman" w:hAnsi="Times New Roman" w:cs="Times New Roman"/>
          <w:lang w:eastAsia="tr-TR"/>
        </w:rPr>
        <w:t>Gelir getirici faaliyet türü IV: Kanunun 58.maddesinin (k) bendine göre, Gelir getirici faaliyet için Üniversite sanayi işbirliği kapsamında yapılan araştırma ve geliştirme, tasarım ve yenilik projeleri şeklindeki faaliyetleri</w:t>
      </w:r>
      <w:r w:rsidRPr="00C85037">
        <w:rPr>
          <w:rFonts w:ascii="Times New Roman" w:eastAsia="Times New Roman" w:hAnsi="Times New Roman" w:cs="Times New Roman"/>
          <w:i/>
          <w:lang w:eastAsia="tr-TR"/>
        </w:rPr>
        <w:t>,</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lang w:eastAsia="tr-TR"/>
        </w:rPr>
      </w:pPr>
      <w:r w:rsidRPr="00C85037">
        <w:rPr>
          <w:rFonts w:ascii="Times New Roman" w:eastAsia="Times New Roman" w:hAnsi="Times New Roman" w:cs="Times New Roman"/>
          <w:i/>
          <w:lang w:eastAsia="tr-TR"/>
        </w:rPr>
        <w:t xml:space="preserve"> </w:t>
      </w:r>
      <w:proofErr w:type="spellStart"/>
      <w:proofErr w:type="gramStart"/>
      <w:r w:rsidRPr="00C85037">
        <w:rPr>
          <w:rFonts w:ascii="Times New Roman" w:eastAsia="Times New Roman" w:hAnsi="Times New Roman" w:cs="Times New Roman"/>
          <w:lang w:eastAsia="tr-TR"/>
        </w:rPr>
        <w:t>aa</w:t>
      </w:r>
      <w:proofErr w:type="spellEnd"/>
      <w:r w:rsidRPr="00C85037">
        <w:rPr>
          <w:rFonts w:ascii="Times New Roman" w:eastAsia="Times New Roman" w:hAnsi="Times New Roman" w:cs="Times New Roman"/>
          <w:lang w:eastAsia="tr-TR"/>
        </w:rPr>
        <w:t>) Araştırma ve geliştirme faaliyeti (Ar-</w:t>
      </w:r>
      <w:proofErr w:type="spellStart"/>
      <w:r w:rsidRPr="00C85037">
        <w:rPr>
          <w:rFonts w:ascii="Times New Roman" w:eastAsia="Times New Roman" w:hAnsi="Times New Roman" w:cs="Times New Roman"/>
          <w:lang w:eastAsia="tr-TR"/>
        </w:rPr>
        <w:t>Ge</w:t>
      </w:r>
      <w:proofErr w:type="spellEnd"/>
      <w:r w:rsidRPr="00C85037">
        <w:rPr>
          <w:rFonts w:ascii="Times New Roman" w:eastAsia="Times New Roman" w:hAnsi="Times New Roman" w:cs="Times New Roman"/>
          <w:lang w:eastAsia="tr-TR"/>
        </w:rPr>
        <w:t>):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roofErr w:type="gramEnd"/>
    </w:p>
    <w:p w:rsidR="00360C57" w:rsidRPr="00C85037" w:rsidRDefault="00360C57" w:rsidP="00360C57">
      <w:pPr>
        <w:tabs>
          <w:tab w:val="left" w:pos="0"/>
        </w:tabs>
        <w:spacing w:after="120" w:line="240" w:lineRule="auto"/>
        <w:ind w:firstLine="567"/>
        <w:jc w:val="both"/>
        <w:rPr>
          <w:rFonts w:ascii="Times New Roman" w:eastAsia="Times New Roman" w:hAnsi="Times New Roman" w:cs="Times New Roman"/>
          <w:lang w:eastAsia="tr-TR"/>
        </w:rPr>
      </w:pPr>
      <w:proofErr w:type="gramStart"/>
      <w:r w:rsidRPr="00C85037">
        <w:rPr>
          <w:rFonts w:ascii="Times New Roman" w:eastAsia="Times New Roman" w:hAnsi="Times New Roman" w:cs="Times New Roman"/>
          <w:lang w:eastAsia="tr-TR"/>
        </w:rPr>
        <w:t>ab) Ar-</w:t>
      </w:r>
      <w:proofErr w:type="spellStart"/>
      <w:r w:rsidRPr="00C85037">
        <w:rPr>
          <w:rFonts w:ascii="Times New Roman" w:eastAsia="Times New Roman" w:hAnsi="Times New Roman" w:cs="Times New Roman"/>
          <w:lang w:eastAsia="tr-TR"/>
        </w:rPr>
        <w:t>Ge</w:t>
      </w:r>
      <w:proofErr w:type="spellEnd"/>
      <w:r w:rsidRPr="00C85037">
        <w:rPr>
          <w:rFonts w:ascii="Times New Roman" w:eastAsia="Times New Roman" w:hAnsi="Times New Roman" w:cs="Times New Roman"/>
          <w:lang w:eastAsia="tr-TR"/>
        </w:rPr>
        <w:t xml:space="preserve"> projesi: Amacı, kapsamı, genel ve teknik tanımı, süresi, bütçesi, özel şartları, diğer kurum, kuruluş, gerçek ve tüzel kişilerce sağlanacak aynî ve/veya nakdî destek tutarları, sonuçta doğacak fikri mülkiyet haklarının paylaşım esasları tespit edilmiş ve Ar-</w:t>
      </w:r>
      <w:proofErr w:type="spellStart"/>
      <w:r w:rsidRPr="00C85037">
        <w:rPr>
          <w:rFonts w:ascii="Times New Roman" w:eastAsia="Times New Roman" w:hAnsi="Times New Roman" w:cs="Times New Roman"/>
          <w:lang w:eastAsia="tr-TR"/>
        </w:rPr>
        <w:t>Ge</w:t>
      </w:r>
      <w:proofErr w:type="spellEnd"/>
      <w:r w:rsidRPr="00C85037">
        <w:rPr>
          <w:rFonts w:ascii="Times New Roman" w:eastAsia="Times New Roman" w:hAnsi="Times New Roman" w:cs="Times New Roman"/>
          <w:lang w:eastAsia="tr-TR"/>
        </w:rPr>
        <w:t xml:space="preserve"> faaliyetlerinin her safhasını belirleyecek mahiyette ve bilimsel esaslar çerçevesinde gerçekleştirilen ve araştırmacı tarafından yürütülen projeyi,</w:t>
      </w:r>
      <w:proofErr w:type="gramEnd"/>
    </w:p>
    <w:p w:rsidR="00360C57" w:rsidRPr="00C85037" w:rsidRDefault="00360C57" w:rsidP="00360C57">
      <w:pPr>
        <w:tabs>
          <w:tab w:val="left" w:pos="0"/>
        </w:tabs>
        <w:spacing w:after="120" w:line="240" w:lineRule="auto"/>
        <w:ind w:firstLine="567"/>
        <w:jc w:val="both"/>
        <w:rPr>
          <w:rFonts w:ascii="Times New Roman" w:eastAsia="Times New Roman" w:hAnsi="Times New Roman" w:cs="Times New Roman"/>
          <w:lang w:eastAsia="tr-TR"/>
        </w:rPr>
      </w:pPr>
      <w:proofErr w:type="spellStart"/>
      <w:r w:rsidRPr="00C85037">
        <w:rPr>
          <w:rFonts w:ascii="Times New Roman" w:eastAsia="Times New Roman" w:hAnsi="Times New Roman" w:cs="Times New Roman"/>
          <w:lang w:eastAsia="tr-TR"/>
        </w:rPr>
        <w:t>ac</w:t>
      </w:r>
      <w:proofErr w:type="spellEnd"/>
      <w:r w:rsidRPr="00C85037">
        <w:rPr>
          <w:rFonts w:ascii="Times New Roman" w:eastAsia="Times New Roman" w:hAnsi="Times New Roman" w:cs="Times New Roman"/>
          <w:lang w:eastAsia="tr-TR"/>
        </w:rPr>
        <w:t>) Yenilik: Sosyal ve ekonomik ihtiyaçlara cevap verebilen, mevcut pazarlara başarıyla sunulabilecek ya da yeni pazarlar yaratabilecek; yeni bir ürün, hizmet, uygulama, yöntem veya iş modeli fikri ile oluşturulan süreçleri ve süreçlerin neticelerini,</w:t>
      </w:r>
    </w:p>
    <w:p w:rsidR="00360C57" w:rsidRPr="00C85037" w:rsidRDefault="00360C57" w:rsidP="00360C57">
      <w:pPr>
        <w:tabs>
          <w:tab w:val="left" w:pos="0"/>
        </w:tabs>
        <w:spacing w:after="120" w:line="240" w:lineRule="auto"/>
        <w:ind w:firstLine="567"/>
        <w:jc w:val="both"/>
        <w:rPr>
          <w:rFonts w:ascii="Times New Roman" w:eastAsia="Times New Roman" w:hAnsi="Times New Roman" w:cs="Times New Roman"/>
          <w:lang w:eastAsia="tr-TR"/>
        </w:rPr>
      </w:pPr>
      <w:r w:rsidRPr="00C85037">
        <w:rPr>
          <w:rFonts w:ascii="Times New Roman" w:eastAsia="Times New Roman" w:hAnsi="Times New Roman" w:cs="Times New Roman"/>
          <w:lang w:eastAsia="tr-TR"/>
        </w:rPr>
        <w:t>aç) Tasarım faaliyeti: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rsidR="00360C57" w:rsidRPr="00C85037" w:rsidRDefault="00360C57" w:rsidP="00360C57">
      <w:pPr>
        <w:tabs>
          <w:tab w:val="left" w:pos="0"/>
          <w:tab w:val="left" w:pos="4678"/>
        </w:tabs>
        <w:spacing w:after="120" w:line="240" w:lineRule="auto"/>
        <w:ind w:right="57" w:firstLine="567"/>
        <w:jc w:val="both"/>
        <w:rPr>
          <w:rFonts w:ascii="Times New Roman" w:eastAsia="Times New Roman" w:hAnsi="Times New Roman" w:cs="Times New Roman"/>
          <w:lang w:eastAsia="tr-TR"/>
        </w:rPr>
      </w:pPr>
      <w:proofErr w:type="gramStart"/>
      <w:r w:rsidRPr="00C85037">
        <w:rPr>
          <w:rFonts w:ascii="Times New Roman" w:eastAsia="Times New Roman" w:hAnsi="Times New Roman" w:cs="Times New Roman"/>
          <w:lang w:eastAsia="tr-TR"/>
        </w:rPr>
        <w:t>ad) Tasarım projesi: 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w:t>
      </w:r>
      <w:proofErr w:type="gramEnd"/>
    </w:p>
    <w:p w:rsidR="00360C57" w:rsidRPr="00C85037" w:rsidRDefault="00360C57" w:rsidP="00360C57">
      <w:pPr>
        <w:tabs>
          <w:tab w:val="left" w:pos="720"/>
        </w:tabs>
        <w:spacing w:after="120" w:line="240" w:lineRule="auto"/>
        <w:ind w:right="57"/>
        <w:jc w:val="both"/>
        <w:rPr>
          <w:rFonts w:ascii="Times New Roman" w:eastAsia="Times New Roman" w:hAnsi="Times New Roman" w:cs="Times New Roman"/>
          <w:lang w:eastAsia="tr-TR"/>
        </w:rPr>
      </w:pPr>
      <w:proofErr w:type="gramStart"/>
      <w:r w:rsidRPr="00C85037">
        <w:rPr>
          <w:rFonts w:ascii="Times New Roman" w:eastAsia="Times New Roman" w:hAnsi="Times New Roman" w:cs="Times New Roman"/>
          <w:lang w:eastAsia="tr-TR"/>
        </w:rPr>
        <w:t>ifade</w:t>
      </w:r>
      <w:proofErr w:type="gramEnd"/>
      <w:r w:rsidRPr="00C85037">
        <w:rPr>
          <w:rFonts w:ascii="Times New Roman" w:eastAsia="Times New Roman" w:hAnsi="Times New Roman" w:cs="Times New Roman"/>
          <w:lang w:eastAsia="tr-TR"/>
        </w:rPr>
        <w:t xml:space="preserve"> eder</w:t>
      </w:r>
      <w:r>
        <w:rPr>
          <w:rFonts w:ascii="Times New Roman" w:eastAsia="Times New Roman" w:hAnsi="Times New Roman" w:cs="Times New Roman"/>
          <w:lang w:eastAsia="tr-TR"/>
        </w:rPr>
        <w:t>.</w:t>
      </w:r>
    </w:p>
    <w:p w:rsidR="00360C57" w:rsidRDefault="00360C57" w:rsidP="00360C57">
      <w:pPr>
        <w:tabs>
          <w:tab w:val="left" w:pos="720"/>
        </w:tabs>
        <w:spacing w:after="0" w:line="240" w:lineRule="auto"/>
        <w:ind w:right="57"/>
        <w:rPr>
          <w:rFonts w:ascii="Times New Roman" w:eastAsia="Times New Roman" w:hAnsi="Times New Roman" w:cs="Times New Roman"/>
          <w:b/>
          <w:lang w:eastAsia="tr-TR"/>
        </w:rPr>
      </w:pPr>
    </w:p>
    <w:p w:rsidR="00360C57" w:rsidRPr="00C85037" w:rsidRDefault="00360C57" w:rsidP="00360C57">
      <w:pPr>
        <w:tabs>
          <w:tab w:val="left" w:pos="720"/>
        </w:tabs>
        <w:spacing w:after="0" w:line="240" w:lineRule="auto"/>
        <w:ind w:right="57"/>
        <w:rPr>
          <w:rFonts w:ascii="Times New Roman" w:eastAsia="Times New Roman" w:hAnsi="Times New Roman" w:cs="Times New Roman"/>
          <w:b/>
          <w:lang w:eastAsia="tr-TR"/>
        </w:rPr>
      </w:pPr>
    </w:p>
    <w:p w:rsidR="00360C57" w:rsidRPr="00C85037" w:rsidRDefault="00360C57" w:rsidP="00360C57">
      <w:pPr>
        <w:tabs>
          <w:tab w:val="left" w:pos="720"/>
        </w:tabs>
        <w:spacing w:after="0" w:line="240" w:lineRule="auto"/>
        <w:ind w:right="57"/>
        <w:jc w:val="center"/>
        <w:rPr>
          <w:rFonts w:ascii="Times New Roman" w:eastAsia="Times New Roman" w:hAnsi="Times New Roman" w:cs="Times New Roman"/>
          <w:b/>
          <w:lang w:eastAsia="tr-TR"/>
        </w:rPr>
      </w:pPr>
      <w:r w:rsidRPr="00C85037">
        <w:rPr>
          <w:rFonts w:ascii="Times New Roman" w:eastAsia="Times New Roman" w:hAnsi="Times New Roman" w:cs="Times New Roman"/>
          <w:b/>
          <w:lang w:eastAsia="tr-TR"/>
        </w:rPr>
        <w:t>İKİNCİ BÖLÜM</w:t>
      </w:r>
    </w:p>
    <w:p w:rsidR="00360C57" w:rsidRPr="00C85037" w:rsidRDefault="00360C57" w:rsidP="00360C57">
      <w:pPr>
        <w:tabs>
          <w:tab w:val="left" w:pos="720"/>
        </w:tabs>
        <w:spacing w:after="0" w:line="240" w:lineRule="auto"/>
        <w:ind w:right="57"/>
        <w:jc w:val="center"/>
        <w:rPr>
          <w:rFonts w:ascii="Times New Roman" w:eastAsia="Times New Roman" w:hAnsi="Times New Roman" w:cs="Times New Roman"/>
          <w:b/>
          <w:lang w:eastAsia="tr-TR"/>
        </w:rPr>
      </w:pPr>
      <w:r w:rsidRPr="00C85037">
        <w:rPr>
          <w:rFonts w:ascii="Times New Roman" w:eastAsia="Times New Roman" w:hAnsi="Times New Roman" w:cs="Times New Roman"/>
          <w:b/>
          <w:lang w:eastAsia="tr-TR"/>
        </w:rPr>
        <w:t xml:space="preserve">Genel İlkeler, Dağıtım Esasları, Yöneticilere ve Görevlendirilen Personelle Yapılacak Ek Ödeme, </w:t>
      </w:r>
    </w:p>
    <w:p w:rsidR="00360C57" w:rsidRPr="00C85037" w:rsidRDefault="00360C57" w:rsidP="00360C57">
      <w:pPr>
        <w:tabs>
          <w:tab w:val="left" w:pos="720"/>
        </w:tabs>
        <w:spacing w:after="0" w:line="240" w:lineRule="auto"/>
        <w:ind w:right="57"/>
        <w:jc w:val="center"/>
        <w:rPr>
          <w:rFonts w:ascii="Times New Roman" w:eastAsia="Times New Roman" w:hAnsi="Times New Roman" w:cs="Times New Roman"/>
          <w:b/>
          <w:lang w:eastAsia="tr-TR"/>
        </w:rPr>
      </w:pPr>
      <w:r w:rsidRPr="00C85037">
        <w:rPr>
          <w:rFonts w:ascii="Times New Roman" w:eastAsia="Times New Roman" w:hAnsi="Times New Roman" w:cs="Times New Roman"/>
          <w:b/>
          <w:lang w:eastAsia="tr-TR"/>
        </w:rPr>
        <w:t>Üst Sınır, Dağıtılamayacak Gelirler ve Yasaklar</w:t>
      </w:r>
    </w:p>
    <w:p w:rsidR="00360C57" w:rsidRPr="00C85037" w:rsidRDefault="00360C57" w:rsidP="00360C57">
      <w:pPr>
        <w:tabs>
          <w:tab w:val="left" w:pos="720"/>
        </w:tabs>
        <w:spacing w:after="0" w:line="240" w:lineRule="auto"/>
        <w:ind w:right="57"/>
        <w:jc w:val="center"/>
        <w:rPr>
          <w:rFonts w:ascii="Times New Roman" w:eastAsia="Times New Roman" w:hAnsi="Times New Roman" w:cs="Times New Roman"/>
          <w:b/>
          <w:lang w:eastAsia="tr-TR"/>
        </w:rPr>
      </w:pPr>
      <w:r w:rsidRPr="00C85037">
        <w:rPr>
          <w:rFonts w:ascii="Times New Roman" w:eastAsia="Times New Roman" w:hAnsi="Times New Roman" w:cs="Times New Roman"/>
          <w:b/>
          <w:lang w:eastAsia="tr-TR"/>
        </w:rPr>
        <w:t xml:space="preserve"> </w:t>
      </w:r>
    </w:p>
    <w:p w:rsidR="00360C57" w:rsidRPr="00C85037" w:rsidRDefault="00360C57" w:rsidP="00360C57">
      <w:pPr>
        <w:tabs>
          <w:tab w:val="left" w:pos="720"/>
        </w:tabs>
        <w:spacing w:after="0" w:line="240" w:lineRule="auto"/>
        <w:ind w:right="57" w:firstLine="709"/>
        <w:rPr>
          <w:rFonts w:ascii="Times New Roman" w:eastAsia="Times New Roman" w:hAnsi="Times New Roman" w:cs="Times New Roman"/>
          <w:b/>
          <w:lang w:eastAsia="tr-TR"/>
        </w:rPr>
      </w:pPr>
      <w:r w:rsidRPr="00C85037">
        <w:rPr>
          <w:rFonts w:ascii="Times New Roman" w:eastAsia="Times New Roman" w:hAnsi="Times New Roman" w:cs="Times New Roman"/>
          <w:b/>
          <w:lang w:eastAsia="tr-TR"/>
        </w:rPr>
        <w:t>Genel İlkeler</w:t>
      </w:r>
    </w:p>
    <w:p w:rsidR="00360C57" w:rsidRPr="00032E4D" w:rsidRDefault="00360C57" w:rsidP="00360C57">
      <w:pPr>
        <w:tabs>
          <w:tab w:val="left" w:pos="720"/>
        </w:tabs>
        <w:spacing w:after="0" w:line="240" w:lineRule="auto"/>
        <w:ind w:right="57" w:firstLine="709"/>
        <w:jc w:val="both"/>
        <w:rPr>
          <w:rFonts w:ascii="Times New Roman" w:eastAsia="Times New Roman" w:hAnsi="Times New Roman" w:cs="Times New Roman"/>
          <w:lang w:eastAsia="tr-TR"/>
        </w:rPr>
      </w:pPr>
      <w:r w:rsidRPr="00C85037">
        <w:rPr>
          <w:rFonts w:ascii="Times New Roman" w:eastAsia="Times New Roman" w:hAnsi="Times New Roman" w:cs="Times New Roman"/>
          <w:b/>
          <w:lang w:eastAsia="tr-TR"/>
        </w:rPr>
        <w:t xml:space="preserve">MADDE 4- (1) </w:t>
      </w:r>
      <w:r w:rsidRPr="00C85037">
        <w:rPr>
          <w:rFonts w:ascii="Times New Roman" w:eastAsia="Times New Roman" w:hAnsi="Times New Roman" w:cs="Times New Roman"/>
          <w:lang w:eastAsia="tr-TR"/>
        </w:rPr>
        <w:t xml:space="preserve">Birimlerde, döner sermaye kapsamında yapılacak işlerin kabulü, alt birimler arasında dağıtılması, yapılan işler sonucunda elde edilecek raporların ilgili kişi/kurumlara iletilmesi ve işlemler karşılığı kuruluşlardan tahsil edilecek ücretlerin koordinasyonu konularındaki iş ve işlemler, birim yönetim kurullarınca, ilgili mevzuat </w:t>
      </w:r>
      <w:r w:rsidRPr="00032E4D">
        <w:rPr>
          <w:rFonts w:ascii="Times New Roman" w:eastAsia="Times New Roman" w:hAnsi="Times New Roman" w:cs="Times New Roman"/>
          <w:lang w:eastAsia="tr-TR"/>
        </w:rPr>
        <w:t xml:space="preserve">doğrultusunda belirlenecek ilkeler çerçevesinde yapılır.  </w:t>
      </w:r>
    </w:p>
    <w:p w:rsidR="00360C57" w:rsidRPr="00032E4D" w:rsidRDefault="00360C57" w:rsidP="00360C57">
      <w:pPr>
        <w:shd w:val="clear" w:color="auto" w:fill="FFFFFF"/>
        <w:spacing w:after="0" w:line="240" w:lineRule="auto"/>
        <w:ind w:firstLine="709"/>
        <w:contextualSpacing/>
        <w:jc w:val="both"/>
        <w:rPr>
          <w:rFonts w:ascii="Times New Roman" w:eastAsia="Times New Roman" w:hAnsi="Times New Roman" w:cs="Times New Roman"/>
          <w:lang w:eastAsia="tr-TR"/>
        </w:rPr>
      </w:pPr>
      <w:r w:rsidRPr="00032E4D">
        <w:rPr>
          <w:rFonts w:ascii="Times New Roman" w:eastAsia="Times New Roman" w:hAnsi="Times New Roman" w:cs="Times New Roman"/>
          <w:b/>
          <w:lang w:eastAsia="tr-TR"/>
        </w:rPr>
        <w:t>(2)</w:t>
      </w:r>
      <w:r w:rsidRPr="00032E4D">
        <w:rPr>
          <w:rFonts w:ascii="Times New Roman" w:eastAsia="Times New Roman" w:hAnsi="Times New Roman" w:cs="Times New Roman"/>
          <w:lang w:eastAsia="tr-TR"/>
        </w:rPr>
        <w:t xml:space="preserve"> Bu yönerge kapsamındaki birimlerde döner sermaye gelirlerinin elde edilmesine katkısı bulunan öğretim elemanları dışındaki personele bu Yönerge kapsamında hiçbir şekilde ek ödeme yapılamaz.</w:t>
      </w:r>
    </w:p>
    <w:p w:rsidR="00360C57" w:rsidRPr="0014274B" w:rsidRDefault="00360C57" w:rsidP="00360C57">
      <w:pPr>
        <w:shd w:val="clear" w:color="auto" w:fill="FFFFFF"/>
        <w:spacing w:after="0" w:line="240" w:lineRule="auto"/>
        <w:ind w:firstLine="709"/>
        <w:contextualSpacing/>
        <w:jc w:val="both"/>
        <w:rPr>
          <w:rFonts w:ascii="Times New Roman" w:eastAsia="Times New Roman" w:hAnsi="Times New Roman" w:cs="Times New Roman"/>
          <w:lang w:eastAsia="tr-TR"/>
        </w:rPr>
      </w:pPr>
      <w:r w:rsidRPr="00032E4D">
        <w:rPr>
          <w:rFonts w:ascii="Times New Roman" w:eastAsia="Times New Roman" w:hAnsi="Times New Roman" w:cs="Times New Roman"/>
          <w:b/>
          <w:lang w:eastAsia="tr-TR"/>
        </w:rPr>
        <w:t>(3)</w:t>
      </w:r>
      <w:r w:rsidRPr="00032E4D">
        <w:rPr>
          <w:rFonts w:ascii="Times New Roman" w:eastAsia="Times New Roman" w:hAnsi="Times New Roman" w:cs="Times New Roman"/>
          <w:lang w:eastAsia="tr-TR"/>
        </w:rPr>
        <w:t xml:space="preserve"> Kanunun 58.Maddesinin (e) bendinde yer </w:t>
      </w:r>
      <w:r w:rsidRPr="0014274B">
        <w:rPr>
          <w:rFonts w:ascii="Times New Roman" w:eastAsia="Times New Roman" w:hAnsi="Times New Roman" w:cs="Times New Roman"/>
          <w:lang w:eastAsia="tr-TR"/>
        </w:rPr>
        <w:t xml:space="preserve">alan birimlerin gelir getirici faaliyetleri ile (k) bendi kapsamında yapılan faaliyetler açısından; hizmet bedelinin peşin tahsil edilmesi halinde hizmetin gerçekleşme oranına bağlı olarak aynı fıkralarda belirtilen koşullar </w:t>
      </w:r>
      <w:proofErr w:type="gramStart"/>
      <w:r w:rsidRPr="0014274B">
        <w:rPr>
          <w:rFonts w:ascii="Times New Roman" w:eastAsia="Times New Roman" w:hAnsi="Times New Roman" w:cs="Times New Roman"/>
          <w:lang w:eastAsia="tr-TR"/>
        </w:rPr>
        <w:t>dahilinde</w:t>
      </w:r>
      <w:proofErr w:type="gramEnd"/>
      <w:r w:rsidRPr="0014274B">
        <w:rPr>
          <w:rFonts w:ascii="Times New Roman" w:eastAsia="Times New Roman" w:hAnsi="Times New Roman" w:cs="Times New Roman"/>
          <w:lang w:eastAsia="tr-TR"/>
        </w:rPr>
        <w:t xml:space="preserve"> hizmeti veren öğretim elemanlarına ek ödeme aylara bölünerek yapılabilir.</w:t>
      </w:r>
    </w:p>
    <w:p w:rsidR="00360C57" w:rsidRPr="0014274B" w:rsidRDefault="00360C57" w:rsidP="00360C57">
      <w:pPr>
        <w:shd w:val="clear" w:color="auto" w:fill="FFFFFF"/>
        <w:spacing w:after="0" w:line="240" w:lineRule="auto"/>
        <w:ind w:firstLine="709"/>
        <w:contextualSpacing/>
        <w:jc w:val="both"/>
        <w:rPr>
          <w:rFonts w:ascii="Times New Roman" w:eastAsia="Times New Roman" w:hAnsi="Times New Roman" w:cs="Times New Roman"/>
          <w:lang w:eastAsia="tr-TR"/>
        </w:rPr>
      </w:pPr>
      <w:r w:rsidRPr="0014274B">
        <w:rPr>
          <w:rFonts w:ascii="Times New Roman" w:eastAsia="Times New Roman" w:hAnsi="Times New Roman" w:cs="Times New Roman"/>
          <w:b/>
          <w:lang w:eastAsia="tr-TR"/>
        </w:rPr>
        <w:t>(4)</w:t>
      </w:r>
      <w:r w:rsidRPr="0014274B">
        <w:rPr>
          <w:rFonts w:ascii="Times New Roman" w:eastAsia="Times New Roman" w:hAnsi="Times New Roman" w:cs="Times New Roman"/>
          <w:lang w:eastAsia="tr-TR"/>
        </w:rPr>
        <w:t xml:space="preserve"> Döner Sermaye işletmesi faaliyetlerinin gerçekleştirilmesinde, kaynakların ekonomik, verimli ve tasarruflu kullanılması esastır. Yapılacak olan ödemelerde gelir-gider dengesinin gözetilmesi zorunludur. Döner sermaye kaynakları uygun olduğu takdirde ek ödeme yapılır. Ödeme </w:t>
      </w:r>
      <w:r w:rsidRPr="0014274B">
        <w:rPr>
          <w:rFonts w:ascii="Times New Roman" w:eastAsia="Times New Roman" w:hAnsi="Times New Roman" w:cs="Times New Roman"/>
          <w:lang w:eastAsia="tr-TR"/>
        </w:rPr>
        <w:lastRenderedPageBreak/>
        <w:t xml:space="preserve">dönemi aylık olan birimlerde, gelirin elde edildiği ayda veya gelecek aylarda oluşabilecek gelir-gider dengesinin elverişsizliği nedeniyle yönetim kurulunca ek ödeme yapılmamasına karar verilebilir. Bu aylara ait gelirler daha sonraki aylarda yapılabilecek ek ödemenin hesabında dikkate alınmaz </w:t>
      </w:r>
    </w:p>
    <w:p w:rsidR="00360C57" w:rsidRPr="0014274B" w:rsidRDefault="00360C57" w:rsidP="00360C57">
      <w:pPr>
        <w:autoSpaceDE w:val="0"/>
        <w:autoSpaceDN w:val="0"/>
        <w:adjustRightInd w:val="0"/>
        <w:spacing w:after="0" w:line="240" w:lineRule="auto"/>
        <w:ind w:firstLine="709"/>
        <w:contextualSpacing/>
        <w:jc w:val="both"/>
        <w:rPr>
          <w:rFonts w:ascii="Times New Roman" w:eastAsia="SimSun" w:hAnsi="Times New Roman" w:cs="Times New Roman"/>
          <w:bCs/>
          <w:lang w:eastAsia="zh-CN"/>
        </w:rPr>
      </w:pPr>
      <w:r w:rsidRPr="0014274B">
        <w:rPr>
          <w:rFonts w:ascii="Times New Roman" w:eastAsia="SimSun" w:hAnsi="Times New Roman" w:cs="Times New Roman"/>
          <w:b/>
          <w:bCs/>
          <w:lang w:eastAsia="zh-CN"/>
        </w:rPr>
        <w:t xml:space="preserve">(5) </w:t>
      </w:r>
      <w:r w:rsidRPr="0014274B">
        <w:rPr>
          <w:rFonts w:ascii="Times New Roman" w:eastAsia="SimSun" w:hAnsi="Times New Roman" w:cs="Times New Roman"/>
          <w:bCs/>
          <w:lang w:eastAsia="zh-CN"/>
        </w:rPr>
        <w:t xml:space="preserve"> Yönetim kurullarınca uygun görülmesi halinde öğretim elemanlarına gelir getirici katkılarına göre yapılacak ek ödemelerde; yapılan hizmetlerde verimlilik unsurları da dikkate alınarak gelire doğrudan katkıları ile birim veya alt birim gelirine veya karına katkılarına göre ek ödeme hesaplaması yapılabilir. Yönetici payları ise birim bazında hesaplanır.</w:t>
      </w:r>
    </w:p>
    <w:p w:rsidR="00360C57" w:rsidRPr="0014274B" w:rsidRDefault="00360C57" w:rsidP="00360C57">
      <w:pPr>
        <w:autoSpaceDE w:val="0"/>
        <w:autoSpaceDN w:val="0"/>
        <w:adjustRightInd w:val="0"/>
        <w:spacing w:after="0" w:line="240" w:lineRule="auto"/>
        <w:ind w:firstLine="709"/>
        <w:contextualSpacing/>
        <w:jc w:val="both"/>
        <w:rPr>
          <w:rFonts w:ascii="Times New Roman" w:eastAsia="SimSun" w:hAnsi="Times New Roman" w:cs="Times New Roman"/>
          <w:bCs/>
          <w:lang w:eastAsia="zh-CN"/>
        </w:rPr>
      </w:pPr>
      <w:proofErr w:type="gramStart"/>
      <w:r w:rsidRPr="0014274B">
        <w:rPr>
          <w:rFonts w:ascii="Times New Roman" w:eastAsia="SimSun" w:hAnsi="Times New Roman" w:cs="Times New Roman"/>
          <w:b/>
          <w:bCs/>
          <w:lang w:eastAsia="zh-CN"/>
        </w:rPr>
        <w:t>(6)</w:t>
      </w:r>
      <w:r w:rsidRPr="0014274B">
        <w:rPr>
          <w:rFonts w:ascii="Times New Roman" w:eastAsia="SimSun" w:hAnsi="Times New Roman" w:cs="Times New Roman"/>
          <w:bCs/>
          <w:lang w:eastAsia="zh-CN"/>
        </w:rPr>
        <w:t xml:space="preserve">  Döner Sermaye aracılığı ile yapılan faaliyetlerden elde edilen gelirlerin; gelir getirici faaliyet türü I ve II kapsamına girenler için en az yüzde 30’u, “gelir getirici faaliyet türü III” kapsamına girenler için ise en az yüzde 15’i işletme gideri olarak ayrılıp, yükseköğretim kurumunun ihtiyacı olan mal ve hizmet alımları, her türlü bakım, onarım, devam etmekte olan projelerin tamamlanmasına yönelik inşaat işleri ve diğer ihtiyaçlar ile yönetici payları için kullanılır. </w:t>
      </w:r>
      <w:proofErr w:type="gramEnd"/>
      <w:r w:rsidRPr="0014274B">
        <w:rPr>
          <w:rFonts w:ascii="Times New Roman" w:eastAsia="SimSun" w:hAnsi="Times New Roman" w:cs="Times New Roman"/>
          <w:bCs/>
          <w:lang w:eastAsia="zh-CN"/>
        </w:rPr>
        <w:t xml:space="preserve">Ayrıca, bu gelirlerden mevzuat gereği zorunlu olan kesintiler (Hazine Payı, Bilimsel Araştırma payı v.b)  da ayrılır. Bu oranları yüzde 75’ine kadar artırmaya yönetim kurulu yetkilidir. </w:t>
      </w:r>
    </w:p>
    <w:p w:rsidR="00360C57" w:rsidRPr="0014274B" w:rsidRDefault="00360C57" w:rsidP="00360C57">
      <w:pPr>
        <w:autoSpaceDE w:val="0"/>
        <w:autoSpaceDN w:val="0"/>
        <w:adjustRightInd w:val="0"/>
        <w:spacing w:after="0" w:line="240" w:lineRule="auto"/>
        <w:ind w:firstLine="709"/>
        <w:contextualSpacing/>
        <w:jc w:val="both"/>
        <w:rPr>
          <w:rFonts w:ascii="Times New Roman" w:eastAsia="SimSun" w:hAnsi="Times New Roman" w:cs="Times New Roman"/>
          <w:bCs/>
          <w:lang w:eastAsia="zh-CN"/>
        </w:rPr>
      </w:pPr>
      <w:r w:rsidRPr="0014274B">
        <w:rPr>
          <w:rFonts w:ascii="Times New Roman" w:eastAsia="SimSun" w:hAnsi="Times New Roman" w:cs="Times New Roman"/>
          <w:bCs/>
          <w:lang w:eastAsia="zh-CN"/>
        </w:rPr>
        <w:t xml:space="preserve">Döner sermaye aracılığı ile düzenlenen ve “Gelir Getirici faaliyet türü IV” kapsamına giren faaliyetler sonucunda elde edilen ve döner sermaye işletmesinin ayrı bir hesabında toplanan gelirden;  Kanunun 58. Maddesi (b) fıkrası uyarınca yapılacak olan kesintiler de </w:t>
      </w:r>
      <w:proofErr w:type="gramStart"/>
      <w:r w:rsidRPr="0014274B">
        <w:rPr>
          <w:rFonts w:ascii="Times New Roman" w:eastAsia="SimSun" w:hAnsi="Times New Roman" w:cs="Times New Roman"/>
          <w:bCs/>
          <w:lang w:eastAsia="zh-CN"/>
        </w:rPr>
        <w:t>dahil</w:t>
      </w:r>
      <w:proofErr w:type="gramEnd"/>
      <w:r w:rsidRPr="0014274B">
        <w:rPr>
          <w:rFonts w:ascii="Times New Roman" w:eastAsia="SimSun" w:hAnsi="Times New Roman" w:cs="Times New Roman"/>
          <w:bCs/>
          <w:lang w:eastAsia="zh-CN"/>
        </w:rPr>
        <w:t xml:space="preserve"> (BAP Payı ve Hazine Payı) herhangi bir kesinti yapılmaksızın, yürütülen faaliyetlerle ilgili giderler (üniversite imkanlarının kullanılması halinde en az %15 gider) düşüldükten sonra, kalan kısmın %85’i görevlendirilen öğretim elemanına ödenir. Kalan tutar ise, Kanunun 58. Maddesi (b) fıkrasında belirtilen işler için kullanılır. Bu faaliyet türü ile ilgili tüm usul ve esaslar Yönetim Kurulunca belirlenir. Bir faaliyetin hangi tür olduğu hususunda tereddüde düşüldüğü durumlarda, kesinti oranı yüksek olan faaliyet türü esas alınır. </w:t>
      </w:r>
    </w:p>
    <w:p w:rsidR="00360C57" w:rsidRPr="0014274B" w:rsidRDefault="00360C57" w:rsidP="00360C57">
      <w:pPr>
        <w:autoSpaceDE w:val="0"/>
        <w:autoSpaceDN w:val="0"/>
        <w:adjustRightInd w:val="0"/>
        <w:spacing w:after="0" w:line="240" w:lineRule="auto"/>
        <w:ind w:firstLine="709"/>
        <w:contextualSpacing/>
        <w:jc w:val="both"/>
        <w:rPr>
          <w:rFonts w:ascii="Times New Roman" w:eastAsia="SimSun" w:hAnsi="Times New Roman" w:cs="Times New Roman"/>
          <w:bCs/>
          <w:lang w:eastAsia="zh-CN"/>
        </w:rPr>
      </w:pPr>
      <w:r w:rsidRPr="0014274B">
        <w:rPr>
          <w:rFonts w:ascii="Times New Roman" w:eastAsia="SimSun" w:hAnsi="Times New Roman" w:cs="Times New Roman"/>
          <w:b/>
          <w:bCs/>
          <w:lang w:eastAsia="zh-CN"/>
        </w:rPr>
        <w:t>(7)</w:t>
      </w:r>
      <w:r w:rsidRPr="0014274B">
        <w:rPr>
          <w:rFonts w:ascii="Times New Roman" w:eastAsia="SimSun" w:hAnsi="Times New Roman" w:cs="Times New Roman"/>
          <w:bCs/>
          <w:lang w:eastAsia="zh-CN"/>
        </w:rPr>
        <w:t xml:space="preserve"> Yapılacak ek ödemeye esas katkı oranlarının belirlenmesinde Yönetmeliğin 5. Maddesinde belirlenen; kurumsal katkı puanı (A), bireysel gelir getirici faaliyet puanı (B), eğitim–öğretim faaliyet puanı (C), bilimsel faaliyet puanı (D) ve diğer faaliyetler puanı (E) puanı esas alınır. Döner sermaye geliri elde eden birimlerin yapısı ve mali durumu göz önünde bulundurularak söz konusu puanların bir veya birden fazlasının kullanılmasına Yönetim Kurulunca karar verilir.</w:t>
      </w:r>
    </w:p>
    <w:p w:rsidR="00360C57" w:rsidRPr="00032E4D" w:rsidRDefault="00360C57" w:rsidP="00360C57">
      <w:pPr>
        <w:spacing w:after="0" w:line="240" w:lineRule="auto"/>
        <w:ind w:right="-2" w:firstLine="709"/>
        <w:jc w:val="both"/>
        <w:rPr>
          <w:rFonts w:ascii="Times New Roman" w:eastAsia="Times New Roman" w:hAnsi="Times New Roman" w:cs="Times New Roman"/>
          <w:lang w:eastAsia="tr-TR"/>
        </w:rPr>
      </w:pPr>
      <w:r w:rsidRPr="0014274B">
        <w:rPr>
          <w:rFonts w:ascii="Times New Roman" w:eastAsia="Times New Roman" w:hAnsi="Times New Roman" w:cs="Times New Roman"/>
          <w:b/>
          <w:lang w:eastAsia="tr-TR"/>
        </w:rPr>
        <w:t xml:space="preserve">(8) </w:t>
      </w:r>
      <w:r w:rsidRPr="0014274B">
        <w:rPr>
          <w:rFonts w:ascii="Times New Roman" w:eastAsia="Times New Roman" w:hAnsi="Times New Roman" w:cs="Times New Roman"/>
          <w:bCs/>
          <w:lang w:eastAsia="tr-TR"/>
        </w:rPr>
        <w:t>“Gelir Getirici Faaliyet Cetveli” ile ilgili olarak,  Yükseköğretim Kurulu tarafından bir belirleme yapılması halinde belirlenecek olan cetvel kullanılacaktır. “Gelir Getirici Faaliyet Cetveli” ile ilgili düzenleme yapılıncaya kadar birimler “gelir getirici faaliyet</w:t>
      </w:r>
      <w:r w:rsidRPr="00032E4D">
        <w:rPr>
          <w:rFonts w:ascii="Times New Roman" w:eastAsia="Times New Roman" w:hAnsi="Times New Roman" w:cs="Times New Roman"/>
          <w:bCs/>
          <w:lang w:eastAsia="tr-TR"/>
        </w:rPr>
        <w:t xml:space="preserve"> türü I ve II” için </w:t>
      </w:r>
      <w:proofErr w:type="spellStart"/>
      <w:r w:rsidRPr="00032E4D">
        <w:rPr>
          <w:rFonts w:ascii="Times New Roman" w:eastAsia="Times New Roman" w:hAnsi="Times New Roman" w:cs="Times New Roman"/>
          <w:bCs/>
          <w:lang w:eastAsia="tr-TR"/>
        </w:rPr>
        <w:t>EK’de</w:t>
      </w:r>
      <w:proofErr w:type="spellEnd"/>
      <w:r w:rsidRPr="00032E4D">
        <w:rPr>
          <w:rFonts w:ascii="Times New Roman" w:eastAsia="Times New Roman" w:hAnsi="Times New Roman" w:cs="Times New Roman"/>
          <w:bCs/>
          <w:lang w:eastAsia="tr-TR"/>
        </w:rPr>
        <w:t xml:space="preserve"> verilen örneğe uygun olarak gelir getirici faaliyet cetvelini hazırlar. Gelir getirici faaliyet cetvelleri Yönetim Kurulu kararı ile geçerlilik kazanır. “Gelir getirici faaliyet türü III” ve “Gelir getirici faa</w:t>
      </w:r>
      <w:r>
        <w:rPr>
          <w:rFonts w:ascii="Times New Roman" w:eastAsia="Times New Roman" w:hAnsi="Times New Roman" w:cs="Times New Roman"/>
          <w:bCs/>
          <w:lang w:eastAsia="tr-TR"/>
        </w:rPr>
        <w:t xml:space="preserve">liyet türü IV” kapsamına </w:t>
      </w:r>
      <w:r w:rsidRPr="0014274B">
        <w:rPr>
          <w:rFonts w:ascii="Times New Roman" w:eastAsia="Times New Roman" w:hAnsi="Times New Roman" w:cs="Times New Roman"/>
          <w:bCs/>
          <w:lang w:eastAsia="tr-TR"/>
        </w:rPr>
        <w:t xml:space="preserve">giren işler için EK-5’deki örneğe uygun bir protokol yapılır. Döner sermaye kapsamında iş talep eden bir kuruluş için kurumun </w:t>
      </w:r>
      <w:proofErr w:type="gramStart"/>
      <w:r w:rsidRPr="0014274B">
        <w:rPr>
          <w:rFonts w:ascii="Times New Roman" w:eastAsia="Times New Roman" w:hAnsi="Times New Roman" w:cs="Times New Roman"/>
          <w:bCs/>
          <w:lang w:eastAsia="tr-TR"/>
        </w:rPr>
        <w:t>imkanları</w:t>
      </w:r>
      <w:proofErr w:type="gramEnd"/>
      <w:r w:rsidRPr="0014274B">
        <w:rPr>
          <w:rFonts w:ascii="Times New Roman" w:eastAsia="Times New Roman" w:hAnsi="Times New Roman" w:cs="Times New Roman"/>
          <w:bCs/>
          <w:lang w:eastAsia="tr-TR"/>
        </w:rPr>
        <w:t xml:space="preserve"> kullanılarak kurum dışında yapılacak “gelir getirici faaliyet türü I ve II” kapsamına giren işler için de protokol imzalanır. Protokoller iş sahibi kuruluş ile dekan/müdür arasında imzalandıktan ve yönetim kurulunca uygun görüldükten sonra döner sermaye işlerinden sorumlu rektör yardımcısının onayı ile yürürlüğe girer. EK-5’de yer alan protokol taslağında değişiklik yapmaya Üniversite Yönetim Kurulu yetkilidir.</w:t>
      </w:r>
    </w:p>
    <w:p w:rsidR="00360C57" w:rsidRPr="00032E4D" w:rsidRDefault="00360C57" w:rsidP="00360C57">
      <w:pPr>
        <w:widowControl w:val="0"/>
        <w:suppressAutoHyphens/>
        <w:autoSpaceDE w:val="0"/>
        <w:autoSpaceDN w:val="0"/>
        <w:spacing w:after="0" w:line="240" w:lineRule="auto"/>
        <w:ind w:firstLine="709"/>
        <w:jc w:val="both"/>
        <w:textAlignment w:val="baseline"/>
        <w:rPr>
          <w:rFonts w:ascii="Times New Roman" w:eastAsia="SimSun" w:hAnsi="Times New Roman" w:cs="Times New Roman"/>
          <w:b/>
          <w:kern w:val="3"/>
          <w:lang w:val="de-DE" w:eastAsia="ja-JP" w:bidi="fa-IR"/>
        </w:rPr>
      </w:pPr>
    </w:p>
    <w:p w:rsidR="00360C57" w:rsidRPr="00032E4D" w:rsidRDefault="00360C57" w:rsidP="00360C57">
      <w:pPr>
        <w:tabs>
          <w:tab w:val="left" w:pos="720"/>
        </w:tabs>
        <w:spacing w:after="0" w:line="240" w:lineRule="auto"/>
        <w:ind w:right="57" w:firstLine="709"/>
        <w:jc w:val="both"/>
        <w:rPr>
          <w:rFonts w:ascii="Times New Roman" w:eastAsia="Times New Roman" w:hAnsi="Times New Roman" w:cs="Times New Roman"/>
          <w:b/>
          <w:lang w:eastAsia="tr-TR"/>
        </w:rPr>
      </w:pPr>
      <w:r w:rsidRPr="00032E4D">
        <w:rPr>
          <w:rFonts w:ascii="Times New Roman" w:eastAsia="Times New Roman" w:hAnsi="Times New Roman" w:cs="Times New Roman"/>
          <w:b/>
          <w:lang w:eastAsia="tr-TR"/>
        </w:rPr>
        <w:t>Dağıtım Esasları</w:t>
      </w:r>
    </w:p>
    <w:p w:rsidR="00360C57" w:rsidRPr="0014274B" w:rsidRDefault="00360C57" w:rsidP="00360C57">
      <w:pPr>
        <w:tabs>
          <w:tab w:val="left" w:pos="720"/>
        </w:tabs>
        <w:spacing w:after="0" w:line="240" w:lineRule="auto"/>
        <w:ind w:right="57" w:firstLine="709"/>
        <w:jc w:val="both"/>
        <w:rPr>
          <w:rFonts w:ascii="Times New Roman" w:eastAsia="Times New Roman" w:hAnsi="Times New Roman" w:cs="Times New Roman"/>
          <w:lang w:eastAsia="tr-TR"/>
        </w:rPr>
      </w:pPr>
      <w:r w:rsidRPr="00032E4D">
        <w:rPr>
          <w:rFonts w:ascii="Times New Roman" w:eastAsia="Times New Roman" w:hAnsi="Times New Roman" w:cs="Times New Roman"/>
          <w:b/>
          <w:lang w:eastAsia="tr-TR"/>
        </w:rPr>
        <w:t>MADDE 5- (1)</w:t>
      </w:r>
      <w:r w:rsidRPr="00032E4D">
        <w:rPr>
          <w:rFonts w:ascii="Times New Roman" w:eastAsia="Times New Roman" w:hAnsi="Times New Roman" w:cs="Times New Roman"/>
          <w:bCs/>
          <w:lang w:eastAsia="tr-TR"/>
        </w:rPr>
        <w:t>B</w:t>
      </w:r>
      <w:r w:rsidRPr="00032E4D">
        <w:rPr>
          <w:rFonts w:ascii="Times New Roman" w:eastAsia="Times New Roman" w:hAnsi="Times New Roman" w:cs="Times New Roman"/>
          <w:lang w:eastAsia="tr-TR"/>
        </w:rPr>
        <w:t xml:space="preserve">irimde çalışanların, birim veya alt birim ortalamasına göre değerlendirilmesine veya birim ve alt birim ortalamasının birlikte ve hangi oranlarda değerlendirilmesi gerektiğine ilgili birim yönetim kurulunun teklifi üzerine yönetim kurulu tarafından karar verilir. Alt birimin, özelliklerinden dolayı birim ortalamasının altında kalması </w:t>
      </w:r>
      <w:r w:rsidRPr="0014274B">
        <w:rPr>
          <w:rFonts w:ascii="Times New Roman" w:eastAsia="Times New Roman" w:hAnsi="Times New Roman" w:cs="Times New Roman"/>
          <w:lang w:eastAsia="tr-TR"/>
        </w:rPr>
        <w:t xml:space="preserve">durumunda, hesaplamaların birim ortalamasından yapılıp yapılmamasına birim yönetim kurulunun teklifi üzerine yönetim kurulu tarafından karar verilir. Kanunun 58. Maddesinin (d) fıkrası kapsamına giren birimlerde, gelir getirici faaliyet türü I ve II kapsamına giren faaliyetler için aşağıdaki hesaplama yöntemi kullanılır:  </w:t>
      </w:r>
    </w:p>
    <w:p w:rsidR="00360C57" w:rsidRPr="0014274B" w:rsidRDefault="00360C57" w:rsidP="00360C57">
      <w:pPr>
        <w:tabs>
          <w:tab w:val="left" w:pos="720"/>
        </w:tabs>
        <w:spacing w:after="0" w:line="240" w:lineRule="auto"/>
        <w:ind w:right="57" w:firstLine="709"/>
        <w:jc w:val="both"/>
        <w:rPr>
          <w:rFonts w:ascii="Times New Roman" w:eastAsia="Times New Roman" w:hAnsi="Times New Roman" w:cs="Times New Roman"/>
          <w:lang w:eastAsia="tr-TR"/>
        </w:rPr>
      </w:pPr>
    </w:p>
    <w:p w:rsidR="00360C57" w:rsidRPr="0014274B" w:rsidRDefault="00360C57" w:rsidP="00360C57">
      <w:pPr>
        <w:spacing w:after="0" w:line="240" w:lineRule="auto"/>
        <w:ind w:right="180" w:firstLine="709"/>
        <w:jc w:val="both"/>
        <w:rPr>
          <w:rFonts w:ascii="Times New Roman" w:eastAsia="Times New Roman" w:hAnsi="Times New Roman" w:cs="Times New Roman"/>
          <w:lang w:eastAsia="tr-TR"/>
        </w:rPr>
      </w:pPr>
      <w:r w:rsidRPr="0014274B">
        <w:rPr>
          <w:rFonts w:ascii="Times New Roman" w:eastAsia="Times New Roman" w:hAnsi="Times New Roman" w:cs="Times New Roman"/>
          <w:b/>
          <w:lang w:eastAsia="tr-TR"/>
        </w:rPr>
        <w:t>(a)</w:t>
      </w:r>
      <w:r w:rsidRPr="0014274B">
        <w:rPr>
          <w:rFonts w:ascii="Times New Roman" w:eastAsia="Times New Roman" w:hAnsi="Times New Roman" w:cs="Times New Roman"/>
          <w:lang w:eastAsia="tr-TR"/>
        </w:rPr>
        <w:t xml:space="preserve"> </w:t>
      </w:r>
      <w:r w:rsidRPr="0014274B">
        <w:rPr>
          <w:rFonts w:ascii="Times New Roman" w:eastAsia="Times New Roman" w:hAnsi="Times New Roman" w:cs="Times New Roman"/>
          <w:b/>
          <w:bCs/>
          <w:lang w:eastAsia="tr-TR"/>
        </w:rPr>
        <w:t>(</w:t>
      </w:r>
      <w:r w:rsidRPr="0014274B">
        <w:rPr>
          <w:rFonts w:ascii="Times New Roman" w:eastAsia="Times New Roman" w:hAnsi="Times New Roman" w:cs="Times New Roman"/>
          <w:b/>
          <w:lang w:eastAsia="tr-TR"/>
        </w:rPr>
        <w:t>A) Kurumsal katkı puanı</w:t>
      </w:r>
      <w:r w:rsidRPr="0014274B">
        <w:rPr>
          <w:rFonts w:ascii="Times New Roman" w:eastAsia="Times New Roman" w:hAnsi="Times New Roman" w:cs="Times New Roman"/>
          <w:lang w:eastAsia="tr-TR"/>
        </w:rPr>
        <w:t xml:space="preserve">; ilgili döner sermaye alt birim ortalamasının, Tablo-1’de verilen katsayıların aktif çalışılan gün katsayıları toplamı ile çarpımı sonucu bulunan puanı ifade eder. Bu puanın hesaplanmasında aşağıdaki formül uygulanır.  </w:t>
      </w:r>
    </w:p>
    <w:p w:rsidR="00360C57" w:rsidRPr="0014274B" w:rsidRDefault="00360C57" w:rsidP="00360C57">
      <w:pPr>
        <w:spacing w:after="0" w:line="240" w:lineRule="auto"/>
        <w:ind w:right="180" w:firstLine="709"/>
        <w:rPr>
          <w:rFonts w:ascii="Times New Roman" w:eastAsia="Times New Roman" w:hAnsi="Times New Roman" w:cs="Times New Roman"/>
          <w:lang w:eastAsia="tr-TR"/>
        </w:rPr>
      </w:pPr>
      <w:r w:rsidRPr="0014274B">
        <w:rPr>
          <w:rFonts w:ascii="Times New Roman" w:eastAsia="Times New Roman" w:hAnsi="Times New Roman" w:cs="Times New Roman"/>
          <w:b/>
          <w:bCs/>
          <w:lang w:eastAsia="tr-TR"/>
        </w:rPr>
        <w:t>(A) = Alt birim (ab-</w:t>
      </w:r>
      <w:proofErr w:type="spellStart"/>
      <w:r w:rsidRPr="0014274B">
        <w:rPr>
          <w:rFonts w:ascii="Times New Roman" w:eastAsia="Times New Roman" w:hAnsi="Times New Roman" w:cs="Times New Roman"/>
          <w:b/>
          <w:bCs/>
          <w:lang w:eastAsia="tr-TR"/>
        </w:rPr>
        <w:t>ort</w:t>
      </w:r>
      <w:proofErr w:type="spellEnd"/>
      <w:r w:rsidRPr="0014274B">
        <w:rPr>
          <w:rFonts w:ascii="Times New Roman" w:eastAsia="Times New Roman" w:hAnsi="Times New Roman" w:cs="Times New Roman"/>
          <w:b/>
          <w:bCs/>
          <w:lang w:eastAsia="tr-TR"/>
        </w:rPr>
        <w:t>) ortalaması x kadro/görev unvan katsayısı x aktif çalışılan gün katsayısı</w:t>
      </w:r>
    </w:p>
    <w:p w:rsidR="00360C57" w:rsidRPr="0014274B" w:rsidRDefault="00360C57" w:rsidP="00360C57">
      <w:pPr>
        <w:spacing w:after="0" w:line="240" w:lineRule="auto"/>
        <w:ind w:right="180" w:firstLine="709"/>
        <w:jc w:val="both"/>
        <w:rPr>
          <w:rFonts w:ascii="Times New Roman" w:eastAsia="Times New Roman" w:hAnsi="Times New Roman" w:cs="Times New Roman"/>
          <w:lang w:eastAsia="tr-TR"/>
        </w:rPr>
      </w:pPr>
      <w:r w:rsidRPr="0014274B">
        <w:rPr>
          <w:rFonts w:ascii="Times New Roman" w:eastAsia="Times New Roman" w:hAnsi="Times New Roman" w:cs="Times New Roman"/>
          <w:lang w:eastAsia="tr-TR"/>
        </w:rPr>
        <w:lastRenderedPageBreak/>
        <w:t>Ek ödeme yapılacak alt birimler, her ödeme dönemi için alt birim personeline ait puan cetvelini hazırlayarak birim yönetimine sunar. Birim yönetimi puan cetvellerini topluca ek ödemenin hesaplanmasını temin etmek amacıyla ilgili döner sermaye birimine iletir. Araştırma ve Uygulama Merkezlerinin puan cetvelleri ise ilgili birim yöneticisi tarafından Rektörlüğe bağlı Döner Sermaye İşletme Müdürlüğüne gönderilir.</w:t>
      </w:r>
    </w:p>
    <w:p w:rsidR="00360C57" w:rsidRPr="0014274B" w:rsidRDefault="00360C57" w:rsidP="00360C57">
      <w:pPr>
        <w:tabs>
          <w:tab w:val="left" w:pos="720"/>
        </w:tabs>
        <w:spacing w:after="0" w:line="240" w:lineRule="auto"/>
        <w:ind w:right="57" w:firstLine="709"/>
        <w:jc w:val="both"/>
        <w:rPr>
          <w:rFonts w:ascii="Times New Roman" w:eastAsia="Times New Roman" w:hAnsi="Times New Roman" w:cs="Times New Roman"/>
          <w:lang w:eastAsia="tr-TR"/>
        </w:rPr>
      </w:pPr>
    </w:p>
    <w:p w:rsidR="00360C57" w:rsidRPr="0014274B" w:rsidRDefault="00360C57" w:rsidP="00360C57">
      <w:pPr>
        <w:tabs>
          <w:tab w:val="left" w:pos="720"/>
        </w:tabs>
        <w:spacing w:after="0" w:line="240" w:lineRule="auto"/>
        <w:ind w:right="57" w:firstLine="709"/>
        <w:contextualSpacing/>
        <w:jc w:val="both"/>
        <w:rPr>
          <w:rFonts w:ascii="Times New Roman" w:eastAsia="Times New Roman" w:hAnsi="Times New Roman" w:cs="Times New Roman"/>
          <w:lang w:eastAsia="tr-TR"/>
        </w:rPr>
      </w:pPr>
      <w:r w:rsidRPr="0014274B">
        <w:rPr>
          <w:rFonts w:ascii="Times New Roman" w:eastAsia="Times New Roman" w:hAnsi="Times New Roman" w:cs="Times New Roman"/>
          <w:b/>
          <w:lang w:eastAsia="tr-TR"/>
        </w:rPr>
        <w:t>(b)</w:t>
      </w:r>
      <w:r w:rsidRPr="0014274B">
        <w:rPr>
          <w:rFonts w:ascii="Times New Roman" w:eastAsia="Times New Roman" w:hAnsi="Times New Roman" w:cs="Times New Roman"/>
          <w:lang w:eastAsia="tr-TR"/>
        </w:rPr>
        <w:t xml:space="preserve"> </w:t>
      </w:r>
      <w:r w:rsidRPr="0014274B">
        <w:rPr>
          <w:rFonts w:ascii="Times New Roman" w:eastAsia="Times New Roman" w:hAnsi="Times New Roman" w:cs="Times New Roman"/>
          <w:b/>
          <w:lang w:eastAsia="tr-TR"/>
        </w:rPr>
        <w:t>(B) Bireysel gelir getirici faaliyet puanı:</w:t>
      </w:r>
      <w:r w:rsidRPr="0014274B">
        <w:rPr>
          <w:rFonts w:ascii="Times New Roman" w:eastAsia="Times New Roman" w:hAnsi="Times New Roman" w:cs="Times New Roman"/>
          <w:lang w:eastAsia="tr-TR"/>
        </w:rPr>
        <w:t xml:space="preserve"> Bir işlem için belirlenen çalışma süresinin, işlemin mesai saatleri içinde yapılan (B1) ile mesai saatleri dışında yapılmış olan (B2) puanlarının toplanmasıyla, ilgili işlemden elde edilen bireysel katkı puanı bulunur. Öğretim elemanının mesai içi/dışı faaliyetlerden elde ettiği ve hesaplara esas alınacak bireysel toplam katkı puanı, ödeme dönemi boyunca öğretim elemanının görev aldığı işlemlerden elde edilen toplam katkı puanıdır. </w:t>
      </w:r>
    </w:p>
    <w:p w:rsidR="00360C57" w:rsidRPr="00032E4D" w:rsidRDefault="00360C57" w:rsidP="00360C57">
      <w:pPr>
        <w:tabs>
          <w:tab w:val="left" w:pos="720"/>
        </w:tabs>
        <w:spacing w:after="0" w:line="240" w:lineRule="auto"/>
        <w:ind w:right="57" w:firstLine="709"/>
        <w:jc w:val="both"/>
        <w:rPr>
          <w:rFonts w:ascii="Times New Roman" w:eastAsia="Times New Roman" w:hAnsi="Times New Roman" w:cs="Times New Roman"/>
          <w:lang w:eastAsia="tr-TR"/>
        </w:rPr>
      </w:pPr>
      <w:r w:rsidRPr="0014274B">
        <w:rPr>
          <w:rFonts w:ascii="Times New Roman" w:eastAsia="Times New Roman" w:hAnsi="Times New Roman" w:cs="Times New Roman"/>
          <w:b/>
          <w:lang w:eastAsia="tr-TR"/>
        </w:rPr>
        <w:t>(B)= Mesai içi (B1) puanı + Mesai dışı (B2) puanı</w:t>
      </w:r>
      <w:r w:rsidRPr="0014274B">
        <w:rPr>
          <w:rFonts w:ascii="Times New Roman" w:eastAsia="Times New Roman" w:hAnsi="Times New Roman" w:cs="Times New Roman"/>
          <w:lang w:eastAsia="tr-TR"/>
        </w:rPr>
        <w:t>.</w:t>
      </w:r>
      <w:r w:rsidRPr="00032E4D">
        <w:rPr>
          <w:rFonts w:ascii="Times New Roman" w:eastAsia="Times New Roman" w:hAnsi="Times New Roman" w:cs="Times New Roman"/>
          <w:lang w:eastAsia="tr-TR"/>
        </w:rPr>
        <w:t xml:space="preserve"> </w:t>
      </w:r>
    </w:p>
    <w:p w:rsidR="00360C57" w:rsidRPr="00032E4D" w:rsidRDefault="00360C57" w:rsidP="00360C57">
      <w:pPr>
        <w:tabs>
          <w:tab w:val="left" w:pos="720"/>
        </w:tabs>
        <w:spacing w:after="0" w:line="240" w:lineRule="auto"/>
        <w:ind w:right="57" w:firstLine="709"/>
        <w:jc w:val="both"/>
        <w:rPr>
          <w:rFonts w:ascii="Times New Roman" w:eastAsia="Times New Roman" w:hAnsi="Times New Roman" w:cs="Times New Roman"/>
          <w:lang w:eastAsia="tr-TR"/>
        </w:rPr>
      </w:pPr>
    </w:p>
    <w:p w:rsidR="00360C57" w:rsidRPr="00032E4D" w:rsidRDefault="00360C57" w:rsidP="00360C57">
      <w:pPr>
        <w:spacing w:after="0" w:line="240" w:lineRule="auto"/>
        <w:ind w:right="181" w:firstLine="709"/>
        <w:contextualSpacing/>
        <w:jc w:val="both"/>
        <w:rPr>
          <w:rFonts w:ascii="Times New Roman" w:eastAsia="Times New Roman" w:hAnsi="Times New Roman" w:cs="Times New Roman"/>
          <w:lang w:eastAsia="tr-TR"/>
        </w:rPr>
      </w:pPr>
      <w:r w:rsidRPr="00032E4D">
        <w:rPr>
          <w:rFonts w:ascii="Times New Roman" w:eastAsia="Times New Roman" w:hAnsi="Times New Roman" w:cs="Times New Roman"/>
          <w:b/>
          <w:lang w:eastAsia="tr-TR"/>
        </w:rPr>
        <w:t>(c)</w:t>
      </w:r>
      <w:r w:rsidRPr="00032E4D">
        <w:rPr>
          <w:rFonts w:ascii="Times New Roman" w:eastAsia="Times New Roman" w:hAnsi="Times New Roman" w:cs="Times New Roman"/>
          <w:lang w:eastAsia="tr-TR"/>
        </w:rPr>
        <w:t xml:space="preserve"> </w:t>
      </w:r>
      <w:r w:rsidRPr="00032E4D">
        <w:rPr>
          <w:rFonts w:ascii="Times New Roman" w:eastAsia="Times New Roman" w:hAnsi="Times New Roman" w:cs="Times New Roman"/>
          <w:b/>
          <w:lang w:eastAsia="tr-TR"/>
        </w:rPr>
        <w:t>(C) Eğitim Öğretim Faaliyetleri puanı:</w:t>
      </w:r>
      <w:r w:rsidRPr="00032E4D">
        <w:rPr>
          <w:rFonts w:ascii="Times New Roman" w:eastAsia="Times New Roman" w:hAnsi="Times New Roman" w:cs="Times New Roman"/>
          <w:lang w:eastAsia="tr-TR"/>
        </w:rPr>
        <w:t xml:space="preserve"> Döner sermaye kapsamında yapılmayan eğitim öğretim faaliyetleri için Yükseköğretim Kurulu tarafından hazırlanan ve Yönerge Ek’inde bulunan “Eğitim – Öğretim Faaliyetleri Cetveli”nde yer alan puanlar toplamıdır. Bu puanın hesaplanmasında kullanılacak cetvelin oluşturulmasında Yönetmelikte bulunan hükümler uygulanır. </w:t>
      </w:r>
    </w:p>
    <w:p w:rsidR="00360C57" w:rsidRPr="00032E4D" w:rsidRDefault="00360C57" w:rsidP="00360C57">
      <w:pPr>
        <w:spacing w:after="0" w:line="240" w:lineRule="auto"/>
        <w:ind w:right="180" w:firstLine="709"/>
        <w:contextualSpacing/>
        <w:jc w:val="both"/>
        <w:rPr>
          <w:rFonts w:ascii="Times New Roman" w:eastAsia="Times New Roman" w:hAnsi="Times New Roman" w:cs="Times New Roman"/>
          <w:b/>
          <w:lang w:eastAsia="tr-TR"/>
        </w:rPr>
      </w:pPr>
      <w:r w:rsidRPr="00032E4D">
        <w:rPr>
          <w:rFonts w:ascii="Times New Roman" w:eastAsia="Times New Roman" w:hAnsi="Times New Roman" w:cs="Times New Roman"/>
          <w:b/>
          <w:lang w:eastAsia="tr-TR"/>
        </w:rPr>
        <w:t>(C) = “Eğitim – Öğretim Faaliyetleri Cetveli”ne göre alınan toplam puan</w:t>
      </w:r>
    </w:p>
    <w:p w:rsidR="00360C57" w:rsidRPr="00032E4D" w:rsidRDefault="00360C57" w:rsidP="00360C57">
      <w:pPr>
        <w:spacing w:after="0" w:line="240" w:lineRule="auto"/>
        <w:ind w:right="180" w:firstLine="709"/>
        <w:jc w:val="both"/>
        <w:rPr>
          <w:rFonts w:ascii="Times New Roman" w:eastAsia="Times New Roman" w:hAnsi="Times New Roman" w:cs="Times New Roman"/>
          <w:lang w:eastAsia="tr-TR"/>
        </w:rPr>
      </w:pPr>
    </w:p>
    <w:p w:rsidR="00360C57" w:rsidRPr="00032E4D" w:rsidRDefault="00360C57" w:rsidP="00360C57">
      <w:pPr>
        <w:spacing w:after="0" w:line="240" w:lineRule="auto"/>
        <w:ind w:right="181" w:firstLine="709"/>
        <w:contextualSpacing/>
        <w:jc w:val="both"/>
        <w:rPr>
          <w:rFonts w:ascii="Times New Roman" w:eastAsia="Times New Roman" w:hAnsi="Times New Roman" w:cs="Times New Roman"/>
          <w:lang w:eastAsia="tr-TR"/>
        </w:rPr>
      </w:pPr>
      <w:r w:rsidRPr="00032E4D">
        <w:rPr>
          <w:rFonts w:ascii="Times New Roman" w:eastAsia="Times New Roman" w:hAnsi="Times New Roman" w:cs="Times New Roman"/>
          <w:b/>
          <w:lang w:eastAsia="tr-TR"/>
        </w:rPr>
        <w:t>(d)</w:t>
      </w:r>
      <w:r w:rsidRPr="00032E4D">
        <w:rPr>
          <w:rFonts w:ascii="Times New Roman" w:eastAsia="Times New Roman" w:hAnsi="Times New Roman" w:cs="Times New Roman"/>
          <w:lang w:eastAsia="tr-TR"/>
        </w:rPr>
        <w:t xml:space="preserve"> </w:t>
      </w:r>
      <w:r w:rsidRPr="00032E4D">
        <w:rPr>
          <w:rFonts w:ascii="Times New Roman" w:eastAsia="Times New Roman" w:hAnsi="Times New Roman" w:cs="Times New Roman"/>
          <w:b/>
          <w:lang w:eastAsia="tr-TR"/>
        </w:rPr>
        <w:t>(D) Bilimsel Faaliyet Puanı:</w:t>
      </w:r>
      <w:r w:rsidRPr="00032E4D">
        <w:rPr>
          <w:rFonts w:ascii="Times New Roman" w:eastAsia="Times New Roman" w:hAnsi="Times New Roman" w:cs="Times New Roman"/>
          <w:lang w:eastAsia="tr-TR"/>
        </w:rPr>
        <w:t xml:space="preserve"> Döner sermaye kapsamında yapılmayan bilimsel faaliyetler için Yükseköğretim Kurulu tarafından hazırlanan ve Yönerge Ek’inde bulunan “Bilimsel Faaliyetler Cetveli”nde yer alan puanlar toplamıdır. Bu puanın hesaplanmasında kullanılacak cetvelin oluşturulmasında Yönetmelikte bulunan hükümler uygulanır. </w:t>
      </w:r>
    </w:p>
    <w:p w:rsidR="00360C57" w:rsidRPr="00032E4D" w:rsidRDefault="00360C57" w:rsidP="00360C57">
      <w:pPr>
        <w:spacing w:after="0" w:line="240" w:lineRule="auto"/>
        <w:ind w:right="180" w:firstLine="709"/>
        <w:contextualSpacing/>
        <w:jc w:val="both"/>
        <w:rPr>
          <w:rFonts w:ascii="Times New Roman" w:eastAsia="Times New Roman" w:hAnsi="Times New Roman" w:cs="Times New Roman"/>
          <w:b/>
          <w:lang w:eastAsia="tr-TR"/>
        </w:rPr>
      </w:pPr>
      <w:r w:rsidRPr="00032E4D">
        <w:rPr>
          <w:rFonts w:ascii="Times New Roman" w:eastAsia="Times New Roman" w:hAnsi="Times New Roman" w:cs="Times New Roman"/>
          <w:b/>
          <w:lang w:eastAsia="tr-TR"/>
        </w:rPr>
        <w:t>(D) = (Bilimsel Faaliyet Cetveline göre alınan toplam puan) / 12</w:t>
      </w:r>
    </w:p>
    <w:p w:rsidR="00360C57" w:rsidRPr="00032E4D" w:rsidRDefault="00360C57" w:rsidP="00360C57">
      <w:pPr>
        <w:spacing w:after="0" w:line="240" w:lineRule="auto"/>
        <w:ind w:right="180" w:firstLine="709"/>
        <w:jc w:val="both"/>
        <w:rPr>
          <w:rFonts w:ascii="Times New Roman" w:eastAsia="Times New Roman" w:hAnsi="Times New Roman" w:cs="Times New Roman"/>
          <w:lang w:eastAsia="tr-TR"/>
        </w:rPr>
      </w:pPr>
    </w:p>
    <w:p w:rsidR="00360C57" w:rsidRPr="00032E4D" w:rsidRDefault="00360C57" w:rsidP="00360C57">
      <w:pPr>
        <w:spacing w:after="0" w:line="240" w:lineRule="auto"/>
        <w:ind w:right="-2" w:firstLine="709"/>
        <w:contextualSpacing/>
        <w:jc w:val="both"/>
        <w:rPr>
          <w:rFonts w:ascii="Times New Roman" w:eastAsia="Times New Roman" w:hAnsi="Times New Roman" w:cs="Times New Roman"/>
          <w:lang w:eastAsia="tr-TR"/>
        </w:rPr>
      </w:pPr>
      <w:r w:rsidRPr="00032E4D">
        <w:rPr>
          <w:rFonts w:ascii="Times New Roman" w:eastAsia="Times New Roman" w:hAnsi="Times New Roman" w:cs="Times New Roman"/>
          <w:b/>
          <w:lang w:eastAsia="tr-TR"/>
        </w:rPr>
        <w:t>(e</w:t>
      </w:r>
      <w:r w:rsidRPr="00032E4D">
        <w:rPr>
          <w:rFonts w:ascii="Times New Roman" w:eastAsia="Times New Roman" w:hAnsi="Times New Roman" w:cs="Times New Roman"/>
          <w:b/>
          <w:bCs/>
          <w:lang w:eastAsia="tr-TR"/>
        </w:rPr>
        <w:t xml:space="preserve">) </w:t>
      </w:r>
      <w:r w:rsidRPr="00032E4D">
        <w:rPr>
          <w:rFonts w:ascii="Times New Roman" w:eastAsia="Times New Roman" w:hAnsi="Times New Roman" w:cs="Times New Roman"/>
          <w:b/>
          <w:lang w:eastAsia="tr-TR"/>
        </w:rPr>
        <w:t>(E) Diğer Faaliyetler Puanı</w:t>
      </w:r>
      <w:r w:rsidRPr="00032E4D">
        <w:rPr>
          <w:rFonts w:ascii="Times New Roman" w:eastAsia="Times New Roman" w:hAnsi="Times New Roman" w:cs="Times New Roman"/>
          <w:lang w:eastAsia="tr-TR"/>
        </w:rPr>
        <w:t xml:space="preserve">: (A), (B), (C) ve (D)  puanlarının hesaplanmasında dikkate alınan faaliyetler dışındaki komisyon üyelikleri, özellik arz eden riskli birimlerde çalışma ve benzeri diğer hususlar dikkate alınarak hazırlanan ve Yükseköğretim Kurumu tarafından “Yönetmelik” ekinde yayınlanan Ek-2 Ek Görev Cetveli ve Ek-3 Risk Cetvelinde </w:t>
      </w:r>
      <w:proofErr w:type="gramStart"/>
      <w:r w:rsidRPr="00032E4D">
        <w:rPr>
          <w:rFonts w:ascii="Times New Roman" w:eastAsia="Times New Roman" w:hAnsi="Times New Roman" w:cs="Times New Roman"/>
          <w:lang w:eastAsia="tr-TR"/>
        </w:rPr>
        <w:t>tanımlanan  ve</w:t>
      </w:r>
      <w:proofErr w:type="gramEnd"/>
      <w:r w:rsidRPr="00032E4D">
        <w:rPr>
          <w:rFonts w:ascii="Times New Roman" w:eastAsia="Times New Roman" w:hAnsi="Times New Roman" w:cs="Times New Roman"/>
          <w:lang w:eastAsia="tr-TR"/>
        </w:rPr>
        <w:t xml:space="preserve"> belirlenen yüzdelik değerlerin kişinin birim ortalaması üzerinden hesaplanan (A) puanı ile çarpılması sonucu bulunan puandır. (E) puanı; (A) puanının her bir görev için % 30 unu, toplamda ise  % 50 sini geçemez.</w:t>
      </w:r>
    </w:p>
    <w:p w:rsidR="00360C57" w:rsidRPr="00032E4D" w:rsidRDefault="00360C57" w:rsidP="00360C57">
      <w:pPr>
        <w:spacing w:after="0" w:line="240" w:lineRule="auto"/>
        <w:ind w:right="180" w:firstLine="709"/>
        <w:contextualSpacing/>
        <w:jc w:val="both"/>
        <w:rPr>
          <w:rFonts w:ascii="Times New Roman" w:eastAsia="Times New Roman" w:hAnsi="Times New Roman" w:cs="Times New Roman"/>
          <w:b/>
          <w:lang w:eastAsia="tr-TR"/>
        </w:rPr>
      </w:pPr>
      <w:r w:rsidRPr="00032E4D">
        <w:rPr>
          <w:rFonts w:ascii="Times New Roman" w:eastAsia="Times New Roman" w:hAnsi="Times New Roman" w:cs="Times New Roman"/>
          <w:b/>
          <w:lang w:eastAsia="tr-TR"/>
        </w:rPr>
        <w:t>(E) Birim Ortalaması Üzerinden Hesaplanan (A) Puanı * Belirlenen Yüzdelik Değer</w:t>
      </w:r>
    </w:p>
    <w:p w:rsidR="00360C57" w:rsidRPr="00032E4D" w:rsidRDefault="00360C57" w:rsidP="00360C57">
      <w:pPr>
        <w:spacing w:after="0" w:line="240" w:lineRule="auto"/>
        <w:ind w:right="180" w:firstLine="709"/>
        <w:contextualSpacing/>
        <w:jc w:val="both"/>
        <w:rPr>
          <w:rFonts w:ascii="Times New Roman" w:eastAsia="Times New Roman" w:hAnsi="Times New Roman" w:cs="Times New Roman"/>
          <w:lang w:eastAsia="tr-TR"/>
        </w:rPr>
      </w:pPr>
    </w:p>
    <w:p w:rsidR="00360C57" w:rsidRPr="00032E4D" w:rsidRDefault="00360C57" w:rsidP="00360C57">
      <w:pPr>
        <w:spacing w:after="0" w:line="240" w:lineRule="auto"/>
        <w:ind w:right="-2" w:firstLine="709"/>
        <w:contextualSpacing/>
        <w:jc w:val="both"/>
        <w:rPr>
          <w:rFonts w:ascii="Times New Roman" w:eastAsia="Times New Roman" w:hAnsi="Times New Roman" w:cs="Times New Roman"/>
          <w:lang w:eastAsia="tr-TR"/>
        </w:rPr>
      </w:pPr>
      <w:r w:rsidRPr="00032E4D">
        <w:rPr>
          <w:rFonts w:ascii="Times New Roman" w:eastAsia="Times New Roman" w:hAnsi="Times New Roman" w:cs="Times New Roman"/>
          <w:b/>
          <w:lang w:eastAsia="tr-TR"/>
        </w:rPr>
        <w:t>(f)</w:t>
      </w:r>
      <w:r w:rsidRPr="00032E4D">
        <w:rPr>
          <w:rFonts w:ascii="Times New Roman" w:eastAsia="Times New Roman" w:hAnsi="Times New Roman" w:cs="Times New Roman"/>
          <w:lang w:eastAsia="tr-TR"/>
        </w:rPr>
        <w:t xml:space="preserve"> Kanunun 58 inci maddesinin (d) fıkrası kapsamında bulunan personel ile (f) fıkrasının üçüncü paragrafı kapsamında yürütülen hizmetler için mesai dışı (B2) puanı hesaplanır. Bu hesaplama, ilgisine göre Kanunun 58 inci maddesinde belirlenen tavan tutarları geçmemek üzere yapılır.</w:t>
      </w:r>
    </w:p>
    <w:p w:rsidR="00360C57" w:rsidRPr="0014274B" w:rsidRDefault="00360C57" w:rsidP="00360C57">
      <w:pPr>
        <w:spacing w:after="0" w:line="240" w:lineRule="auto"/>
        <w:ind w:right="-2" w:firstLine="709"/>
        <w:jc w:val="both"/>
        <w:rPr>
          <w:rFonts w:ascii="Times New Roman" w:eastAsia="Times New Roman" w:hAnsi="Times New Roman" w:cs="Times New Roman"/>
          <w:lang w:eastAsia="tr-TR"/>
        </w:rPr>
      </w:pPr>
      <w:r w:rsidRPr="00032E4D">
        <w:rPr>
          <w:rFonts w:ascii="Times New Roman" w:eastAsia="Times New Roman" w:hAnsi="Times New Roman" w:cs="Times New Roman"/>
          <w:b/>
          <w:lang w:eastAsia="tr-TR"/>
        </w:rPr>
        <w:t>(g)</w:t>
      </w:r>
      <w:r w:rsidRPr="00032E4D">
        <w:rPr>
          <w:rFonts w:ascii="Times New Roman" w:eastAsia="Times New Roman" w:hAnsi="Times New Roman" w:cs="Times New Roman"/>
          <w:lang w:eastAsia="tr-TR"/>
        </w:rPr>
        <w:t xml:space="preserve"> Personelin kadro/görev </w:t>
      </w:r>
      <w:r w:rsidRPr="0014274B">
        <w:rPr>
          <w:rFonts w:ascii="Times New Roman" w:eastAsia="Times New Roman" w:hAnsi="Times New Roman" w:cs="Times New Roman"/>
          <w:lang w:eastAsia="tr-TR"/>
        </w:rPr>
        <w:t xml:space="preserve">durumlarını değerlendirmek için Tablo-1’de verilen katsayılar kullanılır. Tabloda yer almayan kadro/görev unvanları için Tablo-1’den eşdeğer sayılabilecek kadro/görev unvanları esas alınır. </w:t>
      </w:r>
    </w:p>
    <w:p w:rsidR="00360C57" w:rsidRPr="0014274B" w:rsidRDefault="00360C57" w:rsidP="00360C57">
      <w:pPr>
        <w:spacing w:after="0" w:line="240" w:lineRule="auto"/>
        <w:ind w:firstLine="709"/>
        <w:jc w:val="both"/>
        <w:rPr>
          <w:rFonts w:ascii="Times New Roman" w:eastAsia="Times New Roman" w:hAnsi="Times New Roman" w:cs="Times New Roman"/>
          <w:bCs/>
          <w:lang w:eastAsia="tr-TR"/>
        </w:rPr>
      </w:pPr>
      <w:r w:rsidRPr="0014274B">
        <w:rPr>
          <w:rFonts w:ascii="Times New Roman" w:eastAsia="Times New Roman" w:hAnsi="Times New Roman" w:cs="Times New Roman"/>
          <w:b/>
          <w:lang w:eastAsia="tr-TR"/>
        </w:rPr>
        <w:t xml:space="preserve"> (h)</w:t>
      </w:r>
      <w:r w:rsidRPr="0014274B">
        <w:rPr>
          <w:rFonts w:ascii="Times New Roman" w:eastAsia="Times New Roman" w:hAnsi="Times New Roman" w:cs="Times New Roman"/>
          <w:lang w:eastAsia="tr-TR"/>
        </w:rPr>
        <w:t xml:space="preserve"> Yönetim Kurulunca birimler bazında puan türlerinden hangilerinin kullanılacağı veya tüm birimlerde kullanılacak puanlarla ilgili belirleme yapılır. Tüm puanların kullanılmasının karar altına alınması </w:t>
      </w:r>
      <w:proofErr w:type="gramStart"/>
      <w:r w:rsidRPr="0014274B">
        <w:rPr>
          <w:rFonts w:ascii="Times New Roman" w:eastAsia="Times New Roman" w:hAnsi="Times New Roman" w:cs="Times New Roman"/>
          <w:lang w:eastAsia="tr-TR"/>
        </w:rPr>
        <w:t>halinde,personele</w:t>
      </w:r>
      <w:proofErr w:type="gramEnd"/>
      <w:r w:rsidRPr="0014274B">
        <w:rPr>
          <w:rFonts w:ascii="Times New Roman" w:eastAsia="Times New Roman" w:hAnsi="Times New Roman" w:cs="Times New Roman"/>
          <w:lang w:eastAsia="tr-TR"/>
        </w:rPr>
        <w:t xml:space="preserve"> yapılacak ek ödeme aşağıdaki şekilde hesaplanır; </w:t>
      </w:r>
    </w:p>
    <w:p w:rsidR="00360C57" w:rsidRPr="0014274B" w:rsidRDefault="00360C57" w:rsidP="00360C57">
      <w:pPr>
        <w:spacing w:after="0" w:line="240" w:lineRule="auto"/>
        <w:ind w:right="180" w:firstLine="993"/>
        <w:contextualSpacing/>
        <w:rPr>
          <w:rFonts w:ascii="Times New Roman" w:eastAsia="Times New Roman" w:hAnsi="Times New Roman" w:cs="Times New Roman"/>
          <w:lang w:eastAsia="tr-TR"/>
        </w:rPr>
      </w:pPr>
      <w:r w:rsidRPr="0014274B">
        <w:rPr>
          <w:rFonts w:ascii="Times New Roman" w:eastAsia="Times New Roman" w:hAnsi="Times New Roman" w:cs="Times New Roman"/>
          <w:b/>
          <w:lang w:eastAsia="tr-TR"/>
        </w:rPr>
        <w:t>a) Bireysel net katkı puanı</w:t>
      </w:r>
      <w:r w:rsidRPr="0014274B">
        <w:rPr>
          <w:rFonts w:ascii="Times New Roman" w:eastAsia="Times New Roman" w:hAnsi="Times New Roman" w:cs="Times New Roman"/>
          <w:lang w:eastAsia="tr-TR"/>
        </w:rPr>
        <w:t xml:space="preserve"> = A + [(B1+B2) x KK1 + (C x KK2)] + D + E,</w:t>
      </w:r>
    </w:p>
    <w:p w:rsidR="00360C57" w:rsidRPr="0014274B" w:rsidRDefault="00360C57" w:rsidP="00360C57">
      <w:pPr>
        <w:spacing w:after="0" w:line="240" w:lineRule="auto"/>
        <w:ind w:right="180" w:firstLine="993"/>
        <w:contextualSpacing/>
        <w:rPr>
          <w:rFonts w:ascii="Times New Roman" w:eastAsia="Times New Roman" w:hAnsi="Times New Roman" w:cs="Times New Roman"/>
          <w:lang w:eastAsia="tr-TR"/>
        </w:rPr>
      </w:pPr>
      <w:r w:rsidRPr="0014274B">
        <w:rPr>
          <w:rFonts w:ascii="Times New Roman" w:eastAsia="Times New Roman" w:hAnsi="Times New Roman" w:cs="Times New Roman"/>
          <w:b/>
          <w:lang w:eastAsia="tr-TR"/>
        </w:rPr>
        <w:t>b) Yapılacak ek ödeme miktarı</w:t>
      </w:r>
      <w:r w:rsidRPr="0014274B">
        <w:rPr>
          <w:rFonts w:ascii="Times New Roman" w:eastAsia="Times New Roman" w:hAnsi="Times New Roman" w:cs="Times New Roman"/>
          <w:lang w:eastAsia="tr-TR"/>
        </w:rPr>
        <w:t xml:space="preserve">= Dönem ek ödeme katsayısı </w:t>
      </w:r>
      <w:r w:rsidRPr="0014274B">
        <w:rPr>
          <w:rFonts w:ascii="Times New Roman" w:eastAsia="Times New Roman" w:hAnsi="Times New Roman" w:cs="Times New Roman"/>
          <w:b/>
          <w:lang w:eastAsia="tr-TR"/>
        </w:rPr>
        <w:t>x</w:t>
      </w:r>
      <w:r w:rsidRPr="0014274B">
        <w:rPr>
          <w:rFonts w:ascii="Times New Roman" w:eastAsia="Times New Roman" w:hAnsi="Times New Roman" w:cs="Times New Roman"/>
          <w:lang w:eastAsia="tr-TR"/>
        </w:rPr>
        <w:t xml:space="preserve"> Bireysel net katkı puanı,</w:t>
      </w:r>
    </w:p>
    <w:p w:rsidR="00360C57" w:rsidRPr="0014274B" w:rsidRDefault="00360C57" w:rsidP="00360C57">
      <w:pPr>
        <w:spacing w:after="0" w:line="240" w:lineRule="auto"/>
        <w:ind w:right="180"/>
        <w:contextualSpacing/>
        <w:jc w:val="both"/>
        <w:rPr>
          <w:rFonts w:ascii="Times New Roman" w:eastAsia="Times New Roman" w:hAnsi="Times New Roman" w:cs="Times New Roman"/>
          <w:lang w:eastAsia="tr-TR"/>
        </w:rPr>
      </w:pPr>
      <w:proofErr w:type="gramStart"/>
      <w:r w:rsidRPr="0014274B">
        <w:rPr>
          <w:rFonts w:ascii="Times New Roman" w:eastAsia="Times New Roman" w:hAnsi="Times New Roman" w:cs="Times New Roman"/>
          <w:lang w:eastAsia="tr-TR"/>
        </w:rPr>
        <w:t>formülleri</w:t>
      </w:r>
      <w:proofErr w:type="gramEnd"/>
      <w:r w:rsidRPr="0014274B">
        <w:rPr>
          <w:rFonts w:ascii="Times New Roman" w:eastAsia="Times New Roman" w:hAnsi="Times New Roman" w:cs="Times New Roman"/>
          <w:lang w:eastAsia="tr-TR"/>
        </w:rPr>
        <w:t xml:space="preserve"> kullanılarak hesaplama yapılır.</w:t>
      </w:r>
    </w:p>
    <w:p w:rsidR="00360C57" w:rsidRPr="0014274B" w:rsidRDefault="00360C57" w:rsidP="00360C57">
      <w:pPr>
        <w:spacing w:after="0" w:line="240" w:lineRule="auto"/>
        <w:ind w:right="180"/>
        <w:contextualSpacing/>
        <w:rPr>
          <w:rFonts w:ascii="Times New Roman" w:eastAsia="Times New Roman" w:hAnsi="Times New Roman" w:cs="Times New Roman"/>
          <w:lang w:eastAsia="tr-TR"/>
        </w:rPr>
      </w:pPr>
      <w:r w:rsidRPr="0014274B">
        <w:rPr>
          <w:rFonts w:ascii="Times New Roman" w:eastAsia="Times New Roman" w:hAnsi="Times New Roman" w:cs="Times New Roman"/>
          <w:lang w:eastAsia="tr-TR"/>
        </w:rPr>
        <w:t>Yönetim Kurulunca kullanılması uygun görülmeyen puan türü bu hesaplamanın dışında tutulur.</w:t>
      </w:r>
    </w:p>
    <w:p w:rsidR="00360C57" w:rsidRPr="00032E4D" w:rsidRDefault="00360C57" w:rsidP="00360C57">
      <w:pPr>
        <w:spacing w:after="0" w:line="240" w:lineRule="auto"/>
        <w:ind w:firstLine="709"/>
        <w:contextualSpacing/>
        <w:jc w:val="both"/>
        <w:rPr>
          <w:rFonts w:ascii="Times New Roman" w:eastAsia="Times New Roman" w:hAnsi="Times New Roman" w:cs="Times New Roman"/>
          <w:bCs/>
          <w:lang w:eastAsia="tr-TR"/>
        </w:rPr>
      </w:pPr>
      <w:proofErr w:type="gramStart"/>
      <w:r w:rsidRPr="0014274B">
        <w:rPr>
          <w:rFonts w:ascii="Times New Roman" w:eastAsia="Times New Roman" w:hAnsi="Times New Roman" w:cs="Times New Roman"/>
          <w:b/>
          <w:bCs/>
          <w:lang w:eastAsia="tr-TR"/>
        </w:rPr>
        <w:t xml:space="preserve">(2) </w:t>
      </w:r>
      <w:r w:rsidRPr="0014274B">
        <w:rPr>
          <w:rFonts w:ascii="Times New Roman" w:eastAsia="Times New Roman" w:hAnsi="Times New Roman" w:cs="Times New Roman"/>
          <w:bCs/>
          <w:lang w:eastAsia="tr-TR"/>
        </w:rPr>
        <w:t>Kanunun 58.maddesinin (e) fıkrası kapsamına giren birimlerde</w:t>
      </w:r>
      <w:r w:rsidRPr="0014274B">
        <w:rPr>
          <w:rFonts w:ascii="Times New Roman" w:eastAsia="Times New Roman" w:hAnsi="Times New Roman" w:cs="Times New Roman"/>
          <w:b/>
          <w:bCs/>
          <w:lang w:eastAsia="tr-TR"/>
        </w:rPr>
        <w:t xml:space="preserve"> </w:t>
      </w:r>
      <w:r w:rsidRPr="0014274B">
        <w:rPr>
          <w:rFonts w:ascii="Times New Roman" w:eastAsia="Times New Roman" w:hAnsi="Times New Roman" w:cs="Times New Roman"/>
          <w:bCs/>
          <w:lang w:eastAsia="tr-TR"/>
        </w:rPr>
        <w:t>Döner sermaye işletmesi hesabına yapılan iş ve hizmetler karşılığında tahsil edilen gelirlerden kanuni kesintiler ile varsa yapılan iş veya hizmetle bağlantılı giderler düşüldükten sonra geri kalan tutar, hizmet karşılığı olarak; hizmete katkısı bulunan öğretim elemanlarına önceden bir protokol ile belirlenen katkı oranları dikkate alınmak suretiyle, gelir tahsilâtının yapıldığı tarihi izleyen bir ay içinde veya hizmet</w:t>
      </w:r>
      <w:r w:rsidRPr="00032E4D">
        <w:rPr>
          <w:rFonts w:ascii="Times New Roman" w:eastAsia="Times New Roman" w:hAnsi="Times New Roman" w:cs="Times New Roman"/>
          <w:bCs/>
          <w:lang w:eastAsia="tr-TR"/>
        </w:rPr>
        <w:t xml:space="preserve"> bedelinin peşin tahsil edilmesi halinde hizmetin gerçekleşme oranına bağlı olarak aylara bölünerek hizmeti veren öğretim elemanlarına ödenir. </w:t>
      </w:r>
      <w:proofErr w:type="gramEnd"/>
    </w:p>
    <w:p w:rsidR="00360C57" w:rsidRPr="00AC65F7" w:rsidRDefault="00360C57" w:rsidP="00360C57">
      <w:pPr>
        <w:spacing w:after="0" w:line="240" w:lineRule="auto"/>
        <w:ind w:firstLine="709"/>
        <w:jc w:val="both"/>
        <w:rPr>
          <w:rFonts w:ascii="Times New Roman" w:eastAsia="Times New Roman" w:hAnsi="Times New Roman" w:cs="Times New Roman"/>
          <w:b/>
          <w:bCs/>
          <w:lang w:eastAsia="tr-TR"/>
        </w:rPr>
      </w:pPr>
      <w:r w:rsidRPr="00032E4D">
        <w:rPr>
          <w:rFonts w:ascii="Times New Roman" w:eastAsia="Times New Roman" w:hAnsi="Times New Roman" w:cs="Times New Roman"/>
          <w:b/>
          <w:bCs/>
          <w:lang w:eastAsia="tr-TR"/>
        </w:rPr>
        <w:t xml:space="preserve">(3) </w:t>
      </w:r>
      <w:r w:rsidRPr="00032E4D">
        <w:rPr>
          <w:rFonts w:ascii="Times New Roman" w:eastAsia="Times New Roman" w:hAnsi="Times New Roman" w:cs="Times New Roman"/>
          <w:bCs/>
          <w:lang w:eastAsia="tr-TR"/>
        </w:rPr>
        <w:t xml:space="preserve">Kanunun 58 inci maddesinin (k) fıkrası kapsamında döner sermaye işletmesi hesabına yapılan iş veya hizmetler karşılığında elde edilen gelirlerden, aynı maddenin (b) fıkrası uyarınca </w:t>
      </w:r>
      <w:r w:rsidRPr="00032E4D">
        <w:rPr>
          <w:rFonts w:ascii="Times New Roman" w:eastAsia="Times New Roman" w:hAnsi="Times New Roman" w:cs="Times New Roman"/>
          <w:bCs/>
          <w:lang w:eastAsia="tr-TR"/>
        </w:rPr>
        <w:lastRenderedPageBreak/>
        <w:t xml:space="preserve">yapılacak olan kesintiler de dâhil herhangi bir kesinti yapılmaz. Yürütülen faaliyetle ilgili olarak yapılan giderler düşüldükten sonra, kalan gelirin yüzde </w:t>
      </w:r>
      <w:r w:rsidRPr="00AC65F7">
        <w:rPr>
          <w:rFonts w:ascii="Times New Roman" w:eastAsia="Times New Roman" w:hAnsi="Times New Roman" w:cs="Times New Roman"/>
          <w:bCs/>
          <w:lang w:eastAsia="tr-TR"/>
        </w:rPr>
        <w:t>85’i, Bilimsel Araştırma Projeleri Payı, Hazine Payı, Gelir Vergisi ve Damga Vergisi kesintisi yapılmaksızın ilgili öğretim elemanına ödenir. Kalan tutar, aynı maddenin (b) fıkrasında belirtilen işler için kullanılır.</w:t>
      </w:r>
      <w:r w:rsidRPr="00AC65F7">
        <w:rPr>
          <w:rFonts w:ascii="Times New Roman" w:eastAsia="Times New Roman" w:hAnsi="Times New Roman" w:cs="Times New Roman"/>
          <w:b/>
          <w:bCs/>
          <w:lang w:eastAsia="tr-TR"/>
        </w:rPr>
        <w:t xml:space="preserve"> </w:t>
      </w:r>
    </w:p>
    <w:p w:rsidR="00360C57" w:rsidRPr="00AC65F7" w:rsidRDefault="00360C57" w:rsidP="00360C57">
      <w:pPr>
        <w:spacing w:after="0" w:line="240" w:lineRule="auto"/>
        <w:ind w:right="181" w:firstLine="709"/>
        <w:contextualSpacing/>
        <w:jc w:val="both"/>
        <w:rPr>
          <w:rFonts w:ascii="Times New Roman" w:eastAsia="Times New Roman" w:hAnsi="Times New Roman" w:cs="Times New Roman"/>
          <w:lang w:eastAsia="tr-TR"/>
        </w:rPr>
      </w:pPr>
      <w:r w:rsidRPr="00AC65F7">
        <w:rPr>
          <w:rFonts w:ascii="Times New Roman" w:eastAsia="Times New Roman" w:hAnsi="Times New Roman" w:cs="Times New Roman"/>
          <w:b/>
          <w:bCs/>
          <w:lang w:eastAsia="tr-TR"/>
        </w:rPr>
        <w:t xml:space="preserve">(4) </w:t>
      </w:r>
      <w:r w:rsidRPr="00AC65F7">
        <w:rPr>
          <w:rFonts w:ascii="Times New Roman" w:eastAsia="Times New Roman" w:hAnsi="Times New Roman" w:cs="Times New Roman"/>
          <w:lang w:eastAsia="tr-TR"/>
        </w:rPr>
        <w:t>Kalibrasyon Katsayısı KK1 ve KK2 olarak (0,2-0,9 arasında) Yönetim Kurulu tarafından belirlenecektir.</w:t>
      </w:r>
    </w:p>
    <w:p w:rsidR="00360C57" w:rsidRPr="00AC65F7" w:rsidRDefault="00360C57" w:rsidP="00360C57">
      <w:pPr>
        <w:spacing w:after="0" w:line="240" w:lineRule="auto"/>
        <w:ind w:right="180" w:firstLine="709"/>
        <w:jc w:val="both"/>
        <w:rPr>
          <w:rFonts w:ascii="Times New Roman" w:eastAsia="Times New Roman" w:hAnsi="Times New Roman" w:cs="Times New Roman"/>
          <w:b/>
          <w:bCs/>
          <w:lang w:eastAsia="tr-TR"/>
        </w:rPr>
      </w:pPr>
    </w:p>
    <w:p w:rsidR="00360C57" w:rsidRPr="00AC65F7" w:rsidRDefault="00360C57" w:rsidP="00360C57">
      <w:pPr>
        <w:spacing w:after="0" w:line="240" w:lineRule="auto"/>
        <w:ind w:firstLine="709"/>
        <w:rPr>
          <w:rFonts w:ascii="Times New Roman" w:eastAsia="Times New Roman" w:hAnsi="Times New Roman" w:cs="Times New Roman"/>
          <w:b/>
          <w:bCs/>
          <w:lang w:eastAsia="tr-TR"/>
        </w:rPr>
      </w:pPr>
      <w:r w:rsidRPr="00AC65F7">
        <w:rPr>
          <w:rFonts w:ascii="Times New Roman" w:eastAsia="Times New Roman" w:hAnsi="Times New Roman" w:cs="Times New Roman"/>
          <w:b/>
          <w:bCs/>
          <w:lang w:eastAsia="tr-TR"/>
        </w:rPr>
        <w:t>Yöneticilere yapılacak ek ödeme</w:t>
      </w:r>
    </w:p>
    <w:p w:rsidR="00360C57" w:rsidRPr="00AC65F7" w:rsidRDefault="00360C57" w:rsidP="00360C57">
      <w:pPr>
        <w:spacing w:after="0" w:line="240" w:lineRule="auto"/>
        <w:ind w:firstLine="709"/>
        <w:jc w:val="both"/>
        <w:rPr>
          <w:rFonts w:ascii="Times New Roman" w:eastAsia="Times New Roman" w:hAnsi="Times New Roman" w:cs="Times New Roman"/>
          <w:lang w:eastAsia="tr-TR"/>
        </w:rPr>
      </w:pPr>
      <w:r w:rsidRPr="00AC65F7">
        <w:rPr>
          <w:rFonts w:ascii="Times New Roman" w:eastAsia="Times New Roman" w:hAnsi="Times New Roman" w:cs="Times New Roman"/>
          <w:b/>
          <w:lang w:eastAsia="tr-TR"/>
        </w:rPr>
        <w:t>MADDE</w:t>
      </w:r>
      <w:r w:rsidRPr="00AC65F7">
        <w:rPr>
          <w:rFonts w:ascii="Times New Roman" w:eastAsia="Times New Roman" w:hAnsi="Times New Roman" w:cs="Times New Roman"/>
          <w:b/>
          <w:bCs/>
          <w:lang w:eastAsia="tr-TR"/>
        </w:rPr>
        <w:t xml:space="preserve"> 6- (1) </w:t>
      </w:r>
      <w:r w:rsidRPr="00AC65F7">
        <w:rPr>
          <w:rFonts w:ascii="Times New Roman" w:eastAsia="Times New Roman" w:hAnsi="Times New Roman" w:cs="Times New Roman"/>
          <w:lang w:eastAsia="tr-TR"/>
        </w:rPr>
        <w:t xml:space="preserve">Rektör, rektör yardımcısı ve genel sekretere gelir getirici katkılarına bakılmaksızın, Yönetim Kurulunca uygun görülen birimin döner sermaye hesabından yönetici payı olarak ayrılan tutardan ek ödeme yapılır. Yapılacak ek ödemenin tutarı ek ödeme matrahının, rektörler için % 600 ‘ünü, rektör yardımcıları için % 300’ünü, genel sekreterler için % 200’ünü geçemez. </w:t>
      </w:r>
      <w:proofErr w:type="gramStart"/>
      <w:r w:rsidRPr="00AC65F7">
        <w:rPr>
          <w:rFonts w:ascii="Times New Roman" w:eastAsia="Times New Roman" w:hAnsi="Times New Roman" w:cs="Times New Roman"/>
          <w:lang w:eastAsia="tr-TR"/>
        </w:rPr>
        <w:t xml:space="preserve">Birimin döner sermaye gelirlerinden yükseköğretim kurumunun ihtiyacı olan mal ve hizmet alımları, her türlü bakım, onarım, devam etmekte olan projelerin tamamlanmasına yönelik inşaat işleri ve diğer ihtiyaçlar ile yönetici payları için ayrılan kısımdan, katkılarına bakılmaksızın dekan, enstitü ve yüksekokul müdürlerine en fazla %20, bunların yardımcılarının her birine en fazla %10 oranında ödeme yapılır. </w:t>
      </w:r>
      <w:proofErr w:type="gramEnd"/>
      <w:r w:rsidRPr="00AC65F7">
        <w:rPr>
          <w:rFonts w:ascii="Times New Roman" w:eastAsia="Times New Roman" w:hAnsi="Times New Roman" w:cs="Times New Roman"/>
          <w:lang w:eastAsia="tr-TR"/>
        </w:rPr>
        <w:t>Yapılacak ödemeye ilişkin oranlar, ilgili birim Yönetim Kurulunun teklifi ve Üniversite Yönetim Kurulunun kararı ile tespit edilir.  Yapılacak ek ödemenin tutarı, ek ödeme matrahının, dekan ve müdürler için yüzde 250'sini, bunların yardımcıları için yüzde 100'ünü aşamaz.</w:t>
      </w:r>
    </w:p>
    <w:p w:rsidR="00360C57" w:rsidRPr="00AC65F7" w:rsidRDefault="00360C57" w:rsidP="00360C57">
      <w:pPr>
        <w:spacing w:after="0" w:line="240" w:lineRule="auto"/>
        <w:ind w:firstLine="709"/>
        <w:jc w:val="both"/>
        <w:rPr>
          <w:rFonts w:ascii="Times New Roman" w:eastAsia="Times New Roman" w:hAnsi="Times New Roman" w:cs="Times New Roman"/>
          <w:bCs/>
          <w:lang w:eastAsia="tr-TR"/>
        </w:rPr>
      </w:pPr>
      <w:r w:rsidRPr="00AC65F7">
        <w:rPr>
          <w:rFonts w:ascii="Times New Roman" w:eastAsia="Times New Roman" w:hAnsi="Times New Roman" w:cs="Times New Roman"/>
          <w:b/>
          <w:bCs/>
          <w:lang w:eastAsia="tr-TR"/>
        </w:rPr>
        <w:t xml:space="preserve">(2) </w:t>
      </w:r>
      <w:r w:rsidRPr="00AC65F7">
        <w:rPr>
          <w:rFonts w:ascii="Times New Roman" w:eastAsia="Times New Roman" w:hAnsi="Times New Roman" w:cs="Times New Roman"/>
          <w:lang w:eastAsia="tr-TR"/>
        </w:rPr>
        <w:t xml:space="preserve">Yukarıdaki fıkrada adı geçen yöneticilere, mesai saatleri içerisinde verdikleri mesleki hizmetlerinden dolayı ayrıca ek ödeme yapılmaz. Mesai saatleri dışında döner sermaye gelirlerine katkıları bulunması hâlinde; bu katkıları karşılığında yapılacak ek ödemenin hesabında 5 inci maddede belirtilen esaslar dikkate alınır. </w:t>
      </w:r>
    </w:p>
    <w:p w:rsidR="00360C57" w:rsidRPr="0014274B" w:rsidRDefault="00360C57" w:rsidP="00360C57">
      <w:pPr>
        <w:spacing w:after="0" w:line="240" w:lineRule="auto"/>
        <w:ind w:firstLine="709"/>
        <w:jc w:val="both"/>
        <w:rPr>
          <w:rFonts w:ascii="Times New Roman" w:eastAsia="Times New Roman" w:hAnsi="Times New Roman" w:cs="Times New Roman"/>
          <w:bCs/>
          <w:lang w:eastAsia="tr-TR"/>
        </w:rPr>
      </w:pPr>
      <w:r w:rsidRPr="00AC65F7">
        <w:rPr>
          <w:rFonts w:ascii="Times New Roman" w:eastAsia="Times New Roman" w:hAnsi="Times New Roman" w:cs="Times New Roman"/>
          <w:b/>
          <w:bCs/>
          <w:lang w:eastAsia="tr-TR"/>
        </w:rPr>
        <w:t xml:space="preserve">(3) </w:t>
      </w:r>
      <w:r w:rsidRPr="00AC65F7">
        <w:rPr>
          <w:rFonts w:ascii="Times New Roman" w:eastAsia="Times New Roman" w:hAnsi="Times New Roman" w:cs="Times New Roman"/>
          <w:bCs/>
          <w:lang w:eastAsia="tr-TR"/>
        </w:rPr>
        <w:t xml:space="preserve">Görev değişikliği durumunda yapılacak </w:t>
      </w:r>
      <w:r w:rsidRPr="0014274B">
        <w:rPr>
          <w:rFonts w:ascii="Times New Roman" w:eastAsia="Times New Roman" w:hAnsi="Times New Roman" w:cs="Times New Roman"/>
          <w:bCs/>
          <w:lang w:eastAsia="tr-TR"/>
        </w:rPr>
        <w:t xml:space="preserve">ödemede, görevde bulunulan gün sayısının ödeme dönemindeki toplam gün sayısına oranı dikkate alınır. </w:t>
      </w:r>
    </w:p>
    <w:p w:rsidR="00360C57" w:rsidRPr="0014274B" w:rsidRDefault="00360C57" w:rsidP="00360C57">
      <w:pPr>
        <w:spacing w:after="0" w:line="240" w:lineRule="auto"/>
        <w:ind w:firstLine="709"/>
        <w:jc w:val="both"/>
        <w:rPr>
          <w:rFonts w:ascii="Times New Roman" w:eastAsia="Times New Roman" w:hAnsi="Times New Roman" w:cs="Times New Roman"/>
          <w:bCs/>
          <w:lang w:eastAsia="tr-TR"/>
        </w:rPr>
      </w:pPr>
    </w:p>
    <w:p w:rsidR="00360C57" w:rsidRPr="0014274B" w:rsidRDefault="00360C57" w:rsidP="00360C57">
      <w:pPr>
        <w:spacing w:after="0" w:line="240" w:lineRule="auto"/>
        <w:ind w:firstLine="709"/>
        <w:rPr>
          <w:rFonts w:ascii="Times New Roman" w:eastAsia="Times New Roman" w:hAnsi="Times New Roman" w:cs="Times New Roman"/>
          <w:b/>
          <w:bCs/>
          <w:lang w:eastAsia="tr-TR"/>
        </w:rPr>
      </w:pPr>
      <w:r w:rsidRPr="0014274B">
        <w:rPr>
          <w:rFonts w:ascii="Times New Roman" w:eastAsia="Times New Roman" w:hAnsi="Times New Roman" w:cs="Times New Roman"/>
          <w:b/>
          <w:bCs/>
          <w:lang w:eastAsia="tr-TR"/>
        </w:rPr>
        <w:t>Üst Sınırlar</w:t>
      </w:r>
    </w:p>
    <w:p w:rsidR="00360C57" w:rsidRPr="0014274B" w:rsidRDefault="00360C57" w:rsidP="00360C57">
      <w:pPr>
        <w:spacing w:after="0" w:line="240" w:lineRule="auto"/>
        <w:ind w:firstLine="709"/>
        <w:jc w:val="both"/>
        <w:rPr>
          <w:rFonts w:ascii="Times New Roman" w:eastAsia="Times New Roman" w:hAnsi="Times New Roman" w:cs="Times New Roman"/>
          <w:lang w:eastAsia="tr-TR"/>
        </w:rPr>
      </w:pPr>
      <w:r w:rsidRPr="0014274B">
        <w:rPr>
          <w:rFonts w:ascii="Times New Roman" w:eastAsia="Times New Roman" w:hAnsi="Times New Roman" w:cs="Times New Roman"/>
          <w:b/>
          <w:lang w:eastAsia="tr-TR"/>
        </w:rPr>
        <w:t>MADDE</w:t>
      </w:r>
      <w:r w:rsidRPr="0014274B">
        <w:rPr>
          <w:rFonts w:ascii="Times New Roman" w:eastAsia="Times New Roman" w:hAnsi="Times New Roman" w:cs="Times New Roman"/>
          <w:b/>
          <w:bCs/>
          <w:lang w:eastAsia="tr-TR"/>
        </w:rPr>
        <w:t xml:space="preserve"> 7-</w:t>
      </w:r>
      <w:r w:rsidRPr="0014274B">
        <w:rPr>
          <w:rFonts w:ascii="Times New Roman" w:eastAsia="Times New Roman" w:hAnsi="Times New Roman" w:cs="Times New Roman"/>
          <w:bCs/>
          <w:lang w:eastAsia="tr-TR"/>
        </w:rPr>
        <w:t xml:space="preserve"> (1) Her bir faaliyet için ayrı </w:t>
      </w:r>
      <w:proofErr w:type="spellStart"/>
      <w:r w:rsidRPr="0014274B">
        <w:rPr>
          <w:rFonts w:ascii="Times New Roman" w:eastAsia="Times New Roman" w:hAnsi="Times New Roman" w:cs="Times New Roman"/>
          <w:bCs/>
          <w:lang w:eastAsia="tr-TR"/>
        </w:rPr>
        <w:t>ayrı</w:t>
      </w:r>
      <w:proofErr w:type="spellEnd"/>
      <w:r w:rsidRPr="0014274B">
        <w:rPr>
          <w:rFonts w:ascii="Times New Roman" w:eastAsia="Times New Roman" w:hAnsi="Times New Roman" w:cs="Times New Roman"/>
          <w:bCs/>
          <w:lang w:eastAsia="tr-TR"/>
        </w:rPr>
        <w:t xml:space="preserve"> verilen katkıların toplam tutarı, tüm kişilerde kendi statüleri için yasada belirtilen üst sınırları geçemez. Bu sınırlar g</w:t>
      </w:r>
      <w:r w:rsidRPr="0014274B">
        <w:rPr>
          <w:rFonts w:ascii="Times New Roman" w:eastAsia="Times New Roman" w:hAnsi="Times New Roman" w:cs="Times New Roman"/>
          <w:lang w:eastAsia="tr-TR"/>
        </w:rPr>
        <w:t>elir getiren görevlerde çalışan öğretim üyesi ve öğretim görevlileri için Yönetim Kurulu tarafından belirlenir.</w:t>
      </w:r>
    </w:p>
    <w:p w:rsidR="00360C57" w:rsidRPr="0014274B" w:rsidRDefault="00360C57" w:rsidP="00360C57">
      <w:pPr>
        <w:spacing w:after="0" w:line="240" w:lineRule="auto"/>
        <w:ind w:firstLine="709"/>
        <w:rPr>
          <w:rFonts w:ascii="Times New Roman" w:eastAsia="Times New Roman" w:hAnsi="Times New Roman" w:cs="Times New Roman"/>
          <w:bCs/>
          <w:lang w:eastAsia="tr-TR"/>
        </w:rPr>
      </w:pPr>
      <w:r w:rsidRPr="0014274B">
        <w:rPr>
          <w:rFonts w:ascii="Times New Roman" w:eastAsia="Times New Roman" w:hAnsi="Times New Roman" w:cs="Times New Roman"/>
          <w:lang w:eastAsia="tr-TR"/>
        </w:rPr>
        <w:t xml:space="preserve"> </w:t>
      </w:r>
    </w:p>
    <w:p w:rsidR="00360C57" w:rsidRPr="0014274B" w:rsidRDefault="00360C57" w:rsidP="00360C57">
      <w:pPr>
        <w:keepNext/>
        <w:keepLines/>
        <w:widowControl w:val="0"/>
        <w:suppressAutoHyphens/>
        <w:autoSpaceDE w:val="0"/>
        <w:autoSpaceDN w:val="0"/>
        <w:spacing w:after="0" w:line="240" w:lineRule="auto"/>
        <w:ind w:firstLine="709"/>
        <w:jc w:val="both"/>
        <w:textAlignment w:val="baseline"/>
        <w:rPr>
          <w:rFonts w:ascii="Times New Roman" w:eastAsia="SimSun" w:hAnsi="Times New Roman" w:cs="Times New Roman"/>
          <w:b/>
          <w:bCs/>
          <w:kern w:val="3"/>
          <w:lang w:eastAsia="ja-JP" w:bidi="fa-IR"/>
        </w:rPr>
      </w:pPr>
      <w:r w:rsidRPr="0014274B">
        <w:rPr>
          <w:rFonts w:ascii="Times New Roman" w:eastAsia="SimSun" w:hAnsi="Times New Roman" w:cs="Times New Roman"/>
          <w:b/>
          <w:bCs/>
          <w:kern w:val="3"/>
          <w:lang w:eastAsia="ja-JP" w:bidi="fa-IR"/>
        </w:rPr>
        <w:t>Dağıtılamayacak gelirler</w:t>
      </w:r>
    </w:p>
    <w:p w:rsidR="00360C57" w:rsidRPr="00032E4D" w:rsidRDefault="00360C57" w:rsidP="00360C57">
      <w:pPr>
        <w:keepNext/>
        <w:keepLines/>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lang w:eastAsia="ja-JP" w:bidi="fa-IR"/>
        </w:rPr>
      </w:pPr>
      <w:r w:rsidRPr="0014274B">
        <w:rPr>
          <w:rFonts w:ascii="Times New Roman" w:eastAsia="SimSun" w:hAnsi="Times New Roman" w:cs="Times New Roman"/>
          <w:b/>
          <w:kern w:val="3"/>
          <w:lang w:val="de-DE" w:eastAsia="ja-JP" w:bidi="fa-IR"/>
        </w:rPr>
        <w:t>MADDE</w:t>
      </w:r>
      <w:r w:rsidRPr="0014274B">
        <w:rPr>
          <w:rFonts w:ascii="Times New Roman" w:eastAsia="SimSun" w:hAnsi="Times New Roman" w:cs="Times New Roman"/>
          <w:b/>
          <w:bCs/>
          <w:kern w:val="3"/>
          <w:lang w:eastAsia="ja-JP" w:bidi="fa-IR"/>
        </w:rPr>
        <w:t xml:space="preserve"> 8- (1) </w:t>
      </w:r>
      <w:r w:rsidRPr="0014274B">
        <w:rPr>
          <w:rFonts w:ascii="Times New Roman" w:eastAsia="SimSun" w:hAnsi="Times New Roman" w:cs="Times New Roman"/>
          <w:kern w:val="3"/>
          <w:lang w:eastAsia="ja-JP" w:bidi="fa-IR"/>
        </w:rPr>
        <w:t>Faiz geliri gibi personelin katkısına dayanmayan döner sermaye gelirleri hiçbir şekilde personele ek ödeme olarak dağıtılamaz.</w:t>
      </w:r>
    </w:p>
    <w:p w:rsidR="00360C57" w:rsidRPr="00032E4D" w:rsidRDefault="00360C57" w:rsidP="00360C57">
      <w:pPr>
        <w:keepNext/>
        <w:keepLines/>
        <w:widowControl w:val="0"/>
        <w:suppressAutoHyphens/>
        <w:autoSpaceDE w:val="0"/>
        <w:autoSpaceDN w:val="0"/>
        <w:spacing w:after="0" w:line="240" w:lineRule="auto"/>
        <w:ind w:firstLine="709"/>
        <w:jc w:val="both"/>
        <w:textAlignment w:val="baseline"/>
        <w:rPr>
          <w:rFonts w:ascii="Times New Roman" w:eastAsia="SimSun" w:hAnsi="Times New Roman" w:cs="Times New Roman"/>
          <w:b/>
          <w:kern w:val="3"/>
          <w:lang w:eastAsia="ja-JP" w:bidi="fa-IR"/>
        </w:rPr>
      </w:pPr>
    </w:p>
    <w:p w:rsidR="00360C57" w:rsidRPr="00032E4D" w:rsidRDefault="00360C57" w:rsidP="00360C57">
      <w:pPr>
        <w:keepNext/>
        <w:keepLines/>
        <w:widowControl w:val="0"/>
        <w:suppressAutoHyphens/>
        <w:autoSpaceDE w:val="0"/>
        <w:autoSpaceDN w:val="0"/>
        <w:spacing w:after="0" w:line="240" w:lineRule="auto"/>
        <w:ind w:firstLine="709"/>
        <w:jc w:val="both"/>
        <w:textAlignment w:val="baseline"/>
        <w:rPr>
          <w:rFonts w:ascii="Times New Roman" w:eastAsia="SimSun" w:hAnsi="Times New Roman" w:cs="Times New Roman"/>
          <w:b/>
          <w:kern w:val="3"/>
          <w:lang w:eastAsia="ja-JP" w:bidi="fa-IR"/>
        </w:rPr>
      </w:pPr>
      <w:r w:rsidRPr="00032E4D">
        <w:rPr>
          <w:rFonts w:ascii="Times New Roman" w:eastAsia="SimSun" w:hAnsi="Times New Roman" w:cs="Times New Roman"/>
          <w:b/>
          <w:kern w:val="3"/>
          <w:lang w:eastAsia="ja-JP" w:bidi="fa-IR"/>
        </w:rPr>
        <w:t>Yasaklar</w:t>
      </w:r>
    </w:p>
    <w:p w:rsidR="00360C57" w:rsidRPr="00032E4D" w:rsidRDefault="00360C57" w:rsidP="00360C57">
      <w:pPr>
        <w:keepNext/>
        <w:keepLines/>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lang w:eastAsia="ja-JP" w:bidi="fa-IR"/>
        </w:rPr>
      </w:pPr>
      <w:r w:rsidRPr="00032E4D">
        <w:rPr>
          <w:rFonts w:ascii="Times New Roman" w:eastAsia="SimSun" w:hAnsi="Times New Roman" w:cs="Times New Roman"/>
          <w:b/>
          <w:kern w:val="3"/>
          <w:lang w:val="de-DE" w:eastAsia="ja-JP" w:bidi="fa-IR"/>
        </w:rPr>
        <w:t>MADDE</w:t>
      </w:r>
      <w:r w:rsidRPr="00032E4D">
        <w:rPr>
          <w:rFonts w:ascii="Times New Roman" w:eastAsia="SimSun" w:hAnsi="Times New Roman" w:cs="Times New Roman"/>
          <w:b/>
          <w:kern w:val="3"/>
          <w:lang w:eastAsia="ja-JP" w:bidi="fa-IR"/>
        </w:rPr>
        <w:t xml:space="preserve"> 9- (1) </w:t>
      </w:r>
      <w:r w:rsidRPr="00032E4D">
        <w:rPr>
          <w:rFonts w:ascii="Times New Roman" w:eastAsia="SimSun" w:hAnsi="Times New Roman" w:cs="Times New Roman"/>
          <w:kern w:val="3"/>
          <w:lang w:eastAsia="ja-JP" w:bidi="fa-IR"/>
        </w:rPr>
        <w:t>Kurumlarda gelir getirici işlemleri ve diğer faaliyetleri yapmadığı halde yapmış gibi gösterenler ve gerekmediği halde işlemleri artıranlar hakkında genel hükümlere göre işlem yapılır.</w:t>
      </w:r>
    </w:p>
    <w:p w:rsidR="00360C57" w:rsidRPr="00032E4D" w:rsidRDefault="00360C57" w:rsidP="00360C57">
      <w:pPr>
        <w:keepNext/>
        <w:keepLines/>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lang w:eastAsia="ja-JP" w:bidi="fa-IR"/>
        </w:rPr>
      </w:pPr>
      <w:r w:rsidRPr="00032E4D">
        <w:rPr>
          <w:rFonts w:ascii="Times New Roman" w:eastAsia="SimSun" w:hAnsi="Times New Roman" w:cs="Times New Roman"/>
          <w:b/>
          <w:kern w:val="3"/>
          <w:lang w:eastAsia="ja-JP" w:bidi="fa-IR"/>
        </w:rPr>
        <w:t xml:space="preserve">(2) </w:t>
      </w:r>
      <w:r w:rsidRPr="00032E4D">
        <w:rPr>
          <w:rFonts w:ascii="Times New Roman" w:eastAsia="SimSun" w:hAnsi="Times New Roman" w:cs="Times New Roman"/>
          <w:kern w:val="3"/>
          <w:lang w:eastAsia="ja-JP" w:bidi="fa-IR"/>
        </w:rPr>
        <w:t>Haksız olarak ek ödeme aldıkları tespit edilenlerden, haksız olarak yapılan ek ödemeler geri alınır.</w:t>
      </w:r>
    </w:p>
    <w:p w:rsidR="00360C57" w:rsidRPr="00032E4D" w:rsidRDefault="00360C57" w:rsidP="00360C57">
      <w:pPr>
        <w:tabs>
          <w:tab w:val="left" w:pos="720"/>
        </w:tabs>
        <w:spacing w:after="0" w:line="240" w:lineRule="auto"/>
        <w:ind w:right="57" w:firstLine="709"/>
        <w:contextualSpacing/>
        <w:jc w:val="both"/>
        <w:rPr>
          <w:rFonts w:ascii="Times New Roman" w:eastAsia="Times New Roman" w:hAnsi="Times New Roman" w:cs="Times New Roman"/>
          <w:lang w:eastAsia="tr-TR"/>
        </w:rPr>
      </w:pPr>
      <w:r w:rsidRPr="00032E4D">
        <w:rPr>
          <w:rFonts w:ascii="Times New Roman" w:eastAsia="Times New Roman" w:hAnsi="Times New Roman" w:cs="Times New Roman"/>
          <w:b/>
          <w:lang w:eastAsia="tr-TR"/>
        </w:rPr>
        <w:t xml:space="preserve">(3) </w:t>
      </w:r>
      <w:r w:rsidRPr="00032E4D">
        <w:rPr>
          <w:rFonts w:ascii="Times New Roman" w:eastAsia="Times New Roman" w:hAnsi="Times New Roman" w:cs="Times New Roman"/>
          <w:lang w:eastAsia="tr-TR"/>
        </w:rPr>
        <w:t>Bu yönerge kapsamındaki birimlerde görevli 657 sayılı kanuna tabi memurlar ile sözleşmeli personele Kanunun 58. Maddesi uyarınca ek ödeme yapılmaz.</w:t>
      </w:r>
    </w:p>
    <w:p w:rsidR="00360C57" w:rsidRPr="00032E4D" w:rsidRDefault="00360C57" w:rsidP="00360C57">
      <w:pPr>
        <w:keepNext/>
        <w:keepLines/>
        <w:widowControl w:val="0"/>
        <w:suppressAutoHyphens/>
        <w:autoSpaceDE w:val="0"/>
        <w:autoSpaceDN w:val="0"/>
        <w:spacing w:after="0" w:line="240" w:lineRule="auto"/>
        <w:ind w:firstLine="709"/>
        <w:jc w:val="center"/>
        <w:textAlignment w:val="baseline"/>
        <w:rPr>
          <w:rFonts w:ascii="Times New Roman" w:eastAsia="SimSun" w:hAnsi="Times New Roman" w:cs="Times New Roman"/>
          <w:b/>
          <w:kern w:val="3"/>
          <w:lang w:eastAsia="ja-JP" w:bidi="fa-IR"/>
        </w:rPr>
      </w:pPr>
    </w:p>
    <w:p w:rsidR="00360C57" w:rsidRDefault="00360C57" w:rsidP="00360C57">
      <w:pPr>
        <w:keepNext/>
        <w:keepLines/>
        <w:widowControl w:val="0"/>
        <w:suppressAutoHyphens/>
        <w:autoSpaceDE w:val="0"/>
        <w:autoSpaceDN w:val="0"/>
        <w:spacing w:after="0" w:line="240" w:lineRule="auto"/>
        <w:ind w:firstLine="709"/>
        <w:jc w:val="center"/>
        <w:textAlignment w:val="baseline"/>
        <w:rPr>
          <w:rFonts w:ascii="Times New Roman" w:eastAsia="SimSun" w:hAnsi="Times New Roman" w:cs="Times New Roman"/>
          <w:b/>
          <w:kern w:val="3"/>
          <w:lang w:eastAsia="ja-JP" w:bidi="fa-IR"/>
        </w:rPr>
      </w:pPr>
    </w:p>
    <w:p w:rsidR="00360C57" w:rsidRPr="00032E4D" w:rsidRDefault="00360C57" w:rsidP="00360C57">
      <w:pPr>
        <w:keepNext/>
        <w:keepLines/>
        <w:widowControl w:val="0"/>
        <w:suppressAutoHyphens/>
        <w:autoSpaceDE w:val="0"/>
        <w:autoSpaceDN w:val="0"/>
        <w:spacing w:after="0" w:line="240" w:lineRule="auto"/>
        <w:ind w:firstLine="709"/>
        <w:jc w:val="center"/>
        <w:textAlignment w:val="baseline"/>
        <w:rPr>
          <w:rFonts w:ascii="Times New Roman" w:eastAsia="SimSun" w:hAnsi="Times New Roman" w:cs="Times New Roman"/>
          <w:b/>
          <w:kern w:val="3"/>
          <w:lang w:eastAsia="ja-JP" w:bidi="fa-IR"/>
        </w:rPr>
      </w:pPr>
      <w:r w:rsidRPr="00032E4D">
        <w:rPr>
          <w:rFonts w:ascii="Times New Roman" w:eastAsia="SimSun" w:hAnsi="Times New Roman" w:cs="Times New Roman"/>
          <w:b/>
          <w:kern w:val="3"/>
          <w:lang w:eastAsia="ja-JP" w:bidi="fa-IR"/>
        </w:rPr>
        <w:t xml:space="preserve">ÜÇÜNCÜ BÖLÜM </w:t>
      </w:r>
    </w:p>
    <w:p w:rsidR="00360C57" w:rsidRPr="00032E4D" w:rsidRDefault="00360C57" w:rsidP="00360C57">
      <w:pPr>
        <w:spacing w:after="0" w:line="240" w:lineRule="auto"/>
        <w:ind w:right="180" w:firstLine="709"/>
        <w:jc w:val="center"/>
        <w:rPr>
          <w:rFonts w:ascii="Times New Roman" w:eastAsia="Times New Roman" w:hAnsi="Times New Roman" w:cs="Times New Roman"/>
          <w:color w:val="000000"/>
          <w:lang w:eastAsia="tr-TR"/>
        </w:rPr>
      </w:pPr>
      <w:r w:rsidRPr="00032E4D">
        <w:rPr>
          <w:rFonts w:ascii="Times New Roman" w:eastAsia="Times New Roman" w:hAnsi="Times New Roman" w:cs="Times New Roman"/>
          <w:b/>
          <w:bCs/>
          <w:color w:val="000000"/>
          <w:lang w:eastAsia="tr-TR"/>
        </w:rPr>
        <w:t>Çeşitli ve Son Hükümler</w:t>
      </w:r>
    </w:p>
    <w:p w:rsidR="00360C57" w:rsidRPr="00032E4D" w:rsidRDefault="00360C57" w:rsidP="00360C57">
      <w:pPr>
        <w:keepNext/>
        <w:keepLines/>
        <w:widowControl w:val="0"/>
        <w:suppressAutoHyphens/>
        <w:autoSpaceDE w:val="0"/>
        <w:autoSpaceDN w:val="0"/>
        <w:spacing w:after="0" w:line="240" w:lineRule="auto"/>
        <w:ind w:firstLine="709"/>
        <w:jc w:val="center"/>
        <w:textAlignment w:val="baseline"/>
        <w:rPr>
          <w:rFonts w:ascii="Times New Roman" w:eastAsia="SimSun" w:hAnsi="Times New Roman" w:cs="Times New Roman"/>
          <w:b/>
          <w:kern w:val="3"/>
          <w:lang w:eastAsia="ja-JP" w:bidi="fa-IR"/>
        </w:rPr>
      </w:pPr>
    </w:p>
    <w:p w:rsidR="00360C57" w:rsidRPr="00032E4D" w:rsidRDefault="00360C57" w:rsidP="00360C57">
      <w:pPr>
        <w:tabs>
          <w:tab w:val="left" w:pos="720"/>
        </w:tabs>
        <w:spacing w:after="0" w:line="240" w:lineRule="auto"/>
        <w:ind w:right="18" w:firstLine="709"/>
        <w:jc w:val="both"/>
        <w:rPr>
          <w:rFonts w:ascii="Times New Roman" w:eastAsia="Times New Roman" w:hAnsi="Times New Roman" w:cs="Times New Roman"/>
          <w:b/>
          <w:iCs/>
          <w:lang w:eastAsia="tr-TR"/>
        </w:rPr>
      </w:pPr>
      <w:r w:rsidRPr="00032E4D">
        <w:rPr>
          <w:rFonts w:ascii="Times New Roman" w:eastAsia="Times New Roman" w:hAnsi="Times New Roman" w:cs="Times New Roman"/>
          <w:b/>
          <w:iCs/>
          <w:lang w:eastAsia="tr-TR"/>
        </w:rPr>
        <w:t xml:space="preserve">İstisnai Hükümler </w:t>
      </w:r>
    </w:p>
    <w:p w:rsidR="00360C57" w:rsidRDefault="00360C57" w:rsidP="00360C57">
      <w:pPr>
        <w:tabs>
          <w:tab w:val="left" w:pos="720"/>
        </w:tabs>
        <w:spacing w:after="0" w:line="240" w:lineRule="auto"/>
        <w:ind w:right="18" w:firstLine="709"/>
        <w:jc w:val="both"/>
        <w:rPr>
          <w:rFonts w:ascii="Times New Roman" w:eastAsia="Times New Roman" w:hAnsi="Times New Roman" w:cs="Times New Roman"/>
          <w:bCs/>
          <w:iCs/>
          <w:lang w:eastAsia="tr-TR"/>
        </w:rPr>
      </w:pPr>
      <w:r w:rsidRPr="00032E4D">
        <w:rPr>
          <w:rFonts w:ascii="Times New Roman" w:eastAsia="Times New Roman" w:hAnsi="Times New Roman" w:cs="Times New Roman"/>
          <w:b/>
          <w:lang w:eastAsia="tr-TR"/>
        </w:rPr>
        <w:t>MADDE</w:t>
      </w:r>
      <w:r w:rsidRPr="00032E4D">
        <w:rPr>
          <w:rFonts w:ascii="Times New Roman" w:eastAsia="Times New Roman" w:hAnsi="Times New Roman" w:cs="Times New Roman"/>
          <w:b/>
          <w:iCs/>
          <w:lang w:eastAsia="tr-TR"/>
        </w:rPr>
        <w:t xml:space="preserve"> 10- (1) </w:t>
      </w:r>
      <w:r w:rsidRPr="00032E4D">
        <w:rPr>
          <w:rFonts w:ascii="Times New Roman" w:eastAsia="Times New Roman" w:hAnsi="Times New Roman" w:cs="Times New Roman"/>
          <w:bCs/>
          <w:iCs/>
          <w:lang w:eastAsia="tr-TR"/>
        </w:rPr>
        <w:t>Milli Eğitim Bakanlığı bünyesinde görev yapan öğretmenlerin ihtiyaç halinde Pedagojik Formasyon eğitimi için ilgili mevzuata uygun olarak görevlendirilmeleri durumunda bu kişilere 657 sayılı Devlet Memurları Kanununun 89 ve 176</w:t>
      </w:r>
      <w:r>
        <w:rPr>
          <w:rFonts w:ascii="Times New Roman" w:eastAsia="Times New Roman" w:hAnsi="Times New Roman" w:cs="Times New Roman"/>
          <w:bCs/>
          <w:iCs/>
          <w:lang w:eastAsia="tr-TR"/>
        </w:rPr>
        <w:t xml:space="preserve"> </w:t>
      </w:r>
      <w:proofErr w:type="spellStart"/>
      <w:r w:rsidRPr="00032E4D">
        <w:rPr>
          <w:rFonts w:ascii="Times New Roman" w:eastAsia="Times New Roman" w:hAnsi="Times New Roman" w:cs="Times New Roman"/>
          <w:bCs/>
          <w:iCs/>
          <w:lang w:eastAsia="tr-TR"/>
        </w:rPr>
        <w:t>ıncı</w:t>
      </w:r>
      <w:proofErr w:type="spellEnd"/>
      <w:r w:rsidRPr="00032E4D">
        <w:rPr>
          <w:rFonts w:ascii="Times New Roman" w:eastAsia="Times New Roman" w:hAnsi="Times New Roman" w:cs="Times New Roman"/>
          <w:bCs/>
          <w:iCs/>
          <w:lang w:eastAsia="tr-TR"/>
        </w:rPr>
        <w:t xml:space="preserve"> maddeleri dikkate alınarak 2914 sayılı Yükseköğretim Personel Kanununa uygun olacak şekilde Ek ders ücreti ödenir.</w:t>
      </w:r>
    </w:p>
    <w:p w:rsidR="00360C57" w:rsidRPr="00032E4D" w:rsidRDefault="00360C57" w:rsidP="00360C57">
      <w:pPr>
        <w:tabs>
          <w:tab w:val="left" w:pos="720"/>
        </w:tabs>
        <w:spacing w:after="0" w:line="240" w:lineRule="auto"/>
        <w:ind w:right="18" w:firstLine="709"/>
        <w:jc w:val="both"/>
        <w:rPr>
          <w:rFonts w:ascii="Times New Roman" w:eastAsia="Times New Roman" w:hAnsi="Times New Roman" w:cs="Times New Roman"/>
          <w:iCs/>
          <w:lang w:eastAsia="tr-TR"/>
        </w:rPr>
      </w:pPr>
    </w:p>
    <w:p w:rsidR="00360C57" w:rsidRPr="00032E4D" w:rsidRDefault="00360C57" w:rsidP="00360C57">
      <w:pPr>
        <w:spacing w:after="0" w:line="240" w:lineRule="auto"/>
        <w:ind w:right="180" w:firstLine="709"/>
        <w:jc w:val="both"/>
        <w:rPr>
          <w:rFonts w:ascii="Times New Roman" w:eastAsia="Times New Roman" w:hAnsi="Times New Roman" w:cs="Times New Roman"/>
          <w:b/>
          <w:bCs/>
          <w:color w:val="000000"/>
          <w:lang w:eastAsia="tr-TR"/>
        </w:rPr>
      </w:pPr>
    </w:p>
    <w:p w:rsidR="00360C57" w:rsidRPr="00032E4D" w:rsidRDefault="00360C57" w:rsidP="00360C57">
      <w:pPr>
        <w:spacing w:after="0" w:line="240" w:lineRule="auto"/>
        <w:ind w:right="180" w:firstLine="709"/>
        <w:jc w:val="both"/>
        <w:rPr>
          <w:rFonts w:ascii="Times New Roman" w:eastAsia="Times New Roman" w:hAnsi="Times New Roman" w:cs="Times New Roman"/>
          <w:color w:val="000000"/>
          <w:lang w:eastAsia="tr-TR"/>
        </w:rPr>
      </w:pPr>
      <w:r w:rsidRPr="00032E4D">
        <w:rPr>
          <w:rFonts w:ascii="Times New Roman" w:eastAsia="Times New Roman" w:hAnsi="Times New Roman" w:cs="Times New Roman"/>
          <w:b/>
          <w:bCs/>
          <w:color w:val="000000"/>
          <w:lang w:eastAsia="tr-TR"/>
        </w:rPr>
        <w:lastRenderedPageBreak/>
        <w:t>Yürürlükten kaldırma</w:t>
      </w:r>
    </w:p>
    <w:p w:rsidR="00360C57" w:rsidRPr="00032E4D" w:rsidRDefault="00360C57" w:rsidP="00360C57">
      <w:pPr>
        <w:spacing w:after="0" w:line="240" w:lineRule="auto"/>
        <w:ind w:firstLine="709"/>
        <w:jc w:val="both"/>
        <w:rPr>
          <w:rFonts w:ascii="Times New Roman" w:eastAsia="Times New Roman" w:hAnsi="Times New Roman" w:cs="Times New Roman"/>
          <w:color w:val="000000"/>
          <w:lang w:eastAsia="tr-TR"/>
        </w:rPr>
      </w:pPr>
      <w:r w:rsidRPr="00032E4D">
        <w:rPr>
          <w:rFonts w:ascii="Times New Roman" w:eastAsia="Times New Roman" w:hAnsi="Times New Roman" w:cs="Times New Roman"/>
          <w:b/>
          <w:lang w:eastAsia="tr-TR"/>
        </w:rPr>
        <w:t>MADDE</w:t>
      </w:r>
      <w:r w:rsidRPr="00032E4D">
        <w:rPr>
          <w:rFonts w:ascii="Times New Roman" w:eastAsia="Times New Roman" w:hAnsi="Times New Roman" w:cs="Times New Roman"/>
          <w:b/>
          <w:bCs/>
          <w:color w:val="000000"/>
          <w:lang w:eastAsia="tr-TR"/>
        </w:rPr>
        <w:t xml:space="preserve"> 11 –</w:t>
      </w:r>
      <w:r w:rsidRPr="00032E4D">
        <w:rPr>
          <w:rFonts w:ascii="Times New Roman" w:eastAsia="Times New Roman" w:hAnsi="Times New Roman" w:cs="Times New Roman"/>
          <w:color w:val="000000"/>
          <w:lang w:eastAsia="tr-TR"/>
        </w:rPr>
        <w:t xml:space="preserve"> (1) Senatomuzun </w:t>
      </w:r>
      <w:proofErr w:type="gramStart"/>
      <w:r>
        <w:rPr>
          <w:rFonts w:ascii="Times New Roman" w:eastAsia="Times New Roman" w:hAnsi="Times New Roman" w:cs="Times New Roman"/>
          <w:lang w:eastAsia="tr-TR"/>
        </w:rPr>
        <w:t>27/06/2019</w:t>
      </w:r>
      <w:proofErr w:type="gramEnd"/>
      <w:r>
        <w:rPr>
          <w:rFonts w:ascii="Times New Roman" w:eastAsia="Times New Roman" w:hAnsi="Times New Roman" w:cs="Times New Roman"/>
          <w:lang w:eastAsia="tr-TR"/>
        </w:rPr>
        <w:t xml:space="preserve"> tarih</w:t>
      </w:r>
      <w:r w:rsidRPr="00032E4D">
        <w:rPr>
          <w:rFonts w:ascii="Times New Roman" w:eastAsia="Times New Roman" w:hAnsi="Times New Roman" w:cs="Times New Roman"/>
          <w:lang w:eastAsia="tr-TR"/>
        </w:rPr>
        <w:t xml:space="preserve"> ve 2019-06/39-a. </w:t>
      </w:r>
      <w:r w:rsidRPr="00032E4D">
        <w:rPr>
          <w:rFonts w:ascii="Times New Roman" w:eastAsia="Times New Roman" w:hAnsi="Times New Roman" w:cs="Times New Roman"/>
          <w:color w:val="000000"/>
          <w:lang w:eastAsia="tr-TR"/>
        </w:rPr>
        <w:t xml:space="preserve">sayılı kararı ile kabul edilen </w:t>
      </w:r>
      <w:r w:rsidRPr="00032E4D">
        <w:rPr>
          <w:rFonts w:ascii="Times New Roman" w:eastAsia="Times New Roman" w:hAnsi="Times New Roman" w:cs="Times New Roman"/>
          <w:bCs/>
          <w:lang w:eastAsia="tr-TR"/>
        </w:rPr>
        <w:t xml:space="preserve">Afyon Kocatepe Üniversitesine Bağlı Tüm Birimlerde Döner Sermaye Gelirlerinden Yapılacak Ek Ödemenin Dağıtılmasında Uyulacak Usul Ve Esaslar İle İlgili Yönergesi </w:t>
      </w:r>
      <w:r w:rsidRPr="00032E4D">
        <w:rPr>
          <w:rFonts w:ascii="Times New Roman" w:eastAsia="Times New Roman" w:hAnsi="Times New Roman" w:cs="Times New Roman"/>
          <w:color w:val="000000"/>
          <w:lang w:eastAsia="tr-TR"/>
        </w:rPr>
        <w:t>yürürlükten kaldırılmıştır.</w:t>
      </w:r>
    </w:p>
    <w:p w:rsidR="00360C57" w:rsidRPr="00032E4D" w:rsidRDefault="00360C57" w:rsidP="00360C57">
      <w:pPr>
        <w:tabs>
          <w:tab w:val="left" w:pos="720"/>
        </w:tabs>
        <w:spacing w:after="0" w:line="240" w:lineRule="auto"/>
        <w:ind w:right="18" w:firstLine="709"/>
        <w:jc w:val="both"/>
        <w:rPr>
          <w:rFonts w:ascii="Times New Roman" w:eastAsia="Times New Roman" w:hAnsi="Times New Roman" w:cs="Times New Roman"/>
          <w:iCs/>
          <w:lang w:eastAsia="tr-TR"/>
        </w:rPr>
      </w:pPr>
    </w:p>
    <w:p w:rsidR="00360C57" w:rsidRPr="00032E4D" w:rsidRDefault="00360C57" w:rsidP="00360C57">
      <w:pPr>
        <w:autoSpaceDE w:val="0"/>
        <w:autoSpaceDN w:val="0"/>
        <w:adjustRightInd w:val="0"/>
        <w:spacing w:after="0" w:line="240" w:lineRule="auto"/>
        <w:ind w:firstLine="709"/>
        <w:rPr>
          <w:rFonts w:ascii="Times New Roman" w:eastAsia="SimSun" w:hAnsi="Times New Roman" w:cs="Times New Roman"/>
          <w:b/>
          <w:bCs/>
          <w:lang w:eastAsia="zh-CN"/>
        </w:rPr>
      </w:pPr>
      <w:r w:rsidRPr="00032E4D">
        <w:rPr>
          <w:rFonts w:ascii="Times New Roman" w:eastAsia="SimSun" w:hAnsi="Times New Roman" w:cs="Times New Roman"/>
          <w:b/>
          <w:bCs/>
          <w:lang w:eastAsia="zh-CN"/>
        </w:rPr>
        <w:t>Yürürlük</w:t>
      </w:r>
    </w:p>
    <w:p w:rsidR="00360C57" w:rsidRPr="00032E4D" w:rsidRDefault="00360C57" w:rsidP="00360C57">
      <w:pPr>
        <w:spacing w:after="0" w:line="240" w:lineRule="auto"/>
        <w:ind w:firstLine="709"/>
        <w:rPr>
          <w:rFonts w:ascii="Times New Roman" w:eastAsia="Times New Roman" w:hAnsi="Times New Roman" w:cs="Times New Roman"/>
          <w:lang w:eastAsia="tr-TR"/>
        </w:rPr>
      </w:pPr>
      <w:r w:rsidRPr="00032E4D">
        <w:rPr>
          <w:rFonts w:ascii="Times New Roman" w:eastAsia="Times New Roman" w:hAnsi="Times New Roman" w:cs="Times New Roman"/>
          <w:b/>
          <w:lang w:eastAsia="tr-TR"/>
        </w:rPr>
        <w:t>MADDE</w:t>
      </w:r>
      <w:r w:rsidRPr="00032E4D">
        <w:rPr>
          <w:rFonts w:ascii="Times New Roman" w:eastAsia="Times New Roman" w:hAnsi="Times New Roman" w:cs="Times New Roman"/>
          <w:b/>
          <w:bCs/>
          <w:lang w:eastAsia="tr-TR"/>
        </w:rPr>
        <w:t xml:space="preserve"> 12- (1) </w:t>
      </w:r>
      <w:r w:rsidRPr="00032E4D">
        <w:rPr>
          <w:rFonts w:ascii="Times New Roman" w:eastAsia="Times New Roman" w:hAnsi="Times New Roman" w:cs="Times New Roman"/>
          <w:bCs/>
          <w:lang w:eastAsia="tr-TR"/>
        </w:rPr>
        <w:t>Bu yönerge, Üniversite Senatosunun onayladığı tarihte</w:t>
      </w:r>
      <w:r w:rsidRPr="00032E4D">
        <w:rPr>
          <w:rFonts w:ascii="Times New Roman" w:eastAsia="Times New Roman" w:hAnsi="Times New Roman" w:cs="Times New Roman"/>
          <w:lang w:eastAsia="tr-TR"/>
        </w:rPr>
        <w:t xml:space="preserve"> yürürlüğe girer.</w:t>
      </w:r>
    </w:p>
    <w:p w:rsidR="00360C57" w:rsidRPr="00032E4D" w:rsidRDefault="00360C57" w:rsidP="00360C57">
      <w:pPr>
        <w:spacing w:after="0" w:line="240" w:lineRule="auto"/>
        <w:ind w:right="57" w:firstLine="709"/>
        <w:jc w:val="both"/>
        <w:rPr>
          <w:rFonts w:ascii="Times New Roman" w:eastAsia="Times New Roman" w:hAnsi="Times New Roman" w:cs="Times New Roman"/>
          <w:b/>
          <w:lang w:eastAsia="tr-TR"/>
        </w:rPr>
      </w:pPr>
    </w:p>
    <w:p w:rsidR="00360C57" w:rsidRPr="00032E4D" w:rsidRDefault="00360C57" w:rsidP="00360C57">
      <w:pPr>
        <w:spacing w:after="0" w:line="240" w:lineRule="auto"/>
        <w:ind w:firstLine="709"/>
        <w:jc w:val="both"/>
        <w:rPr>
          <w:rFonts w:ascii="Times New Roman" w:eastAsia="Times New Roman" w:hAnsi="Times New Roman" w:cs="Times New Roman"/>
          <w:b/>
          <w:lang w:eastAsia="tr-TR"/>
        </w:rPr>
      </w:pPr>
      <w:r w:rsidRPr="00032E4D">
        <w:rPr>
          <w:rFonts w:ascii="Times New Roman" w:eastAsia="Times New Roman" w:hAnsi="Times New Roman" w:cs="Times New Roman"/>
          <w:b/>
          <w:lang w:eastAsia="tr-TR"/>
        </w:rPr>
        <w:t>Yürütme</w:t>
      </w:r>
    </w:p>
    <w:p w:rsidR="00360C57" w:rsidRPr="00032E4D" w:rsidRDefault="00360C57" w:rsidP="00360C57">
      <w:pPr>
        <w:spacing w:after="0" w:line="240" w:lineRule="auto"/>
        <w:ind w:firstLine="709"/>
        <w:jc w:val="both"/>
        <w:rPr>
          <w:rFonts w:ascii="Times New Roman" w:eastAsia="Times New Roman" w:hAnsi="Times New Roman" w:cs="Times New Roman"/>
          <w:lang w:eastAsia="tr-TR"/>
        </w:rPr>
      </w:pPr>
      <w:r w:rsidRPr="00032E4D">
        <w:rPr>
          <w:rFonts w:ascii="Times New Roman" w:eastAsia="Times New Roman" w:hAnsi="Times New Roman" w:cs="Times New Roman"/>
          <w:b/>
          <w:lang w:eastAsia="tr-TR"/>
        </w:rPr>
        <w:t>MADDE 13</w:t>
      </w:r>
      <w:r w:rsidRPr="00032E4D">
        <w:rPr>
          <w:rFonts w:ascii="Times New Roman" w:eastAsia="Times New Roman" w:hAnsi="Times New Roman" w:cs="Times New Roman"/>
          <w:lang w:eastAsia="tr-TR"/>
        </w:rPr>
        <w:t xml:space="preserve"> – (1) Bu Yönergenin hükümlerini Afyon Kocatepe Üniversitesi Rektörü yürütür. </w:t>
      </w:r>
    </w:p>
    <w:p w:rsidR="00646D69" w:rsidRDefault="00646D69"/>
    <w:sectPr w:rsidR="00646D69" w:rsidSect="00646D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47C5A"/>
    <w:multiLevelType w:val="hybridMultilevel"/>
    <w:tmpl w:val="089CA970"/>
    <w:lvl w:ilvl="0" w:tplc="0184A066">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hyphenationZone w:val="425"/>
  <w:characterSpacingControl w:val="doNotCompress"/>
  <w:compat/>
  <w:rsids>
    <w:rsidRoot w:val="00360C57"/>
    <w:rsid w:val="00360C57"/>
    <w:rsid w:val="00646D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0C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3485</Words>
  <Characters>19867</Characters>
  <Application>Microsoft Office Word</Application>
  <DocSecurity>0</DocSecurity>
  <Lines>165</Lines>
  <Paragraphs>46</Paragraphs>
  <ScaleCrop>false</ScaleCrop>
  <Company/>
  <LinksUpToDate>false</LinksUpToDate>
  <CharactersWithSpaces>23306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2020-01-13T06:50:00Z</dcterms:created>
  <dcterms:modified xsi:type="dcterms:W3CDTF">2020-01-13T06:52:00Z</dcterms:modified>
</cp:coreProperties>
</file>